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DDC2" w14:textId="77777777" w:rsidR="002A7EB9" w:rsidRPr="007D44CF" w:rsidRDefault="002A7EB9" w:rsidP="007D44CF">
      <w:pPr>
        <w:jc w:val="center"/>
        <w:rPr>
          <w:rFonts w:ascii="Times New Roman" w:hAnsi="Times New Roman"/>
          <w:b/>
          <w:sz w:val="24"/>
          <w:szCs w:val="24"/>
        </w:rPr>
      </w:pPr>
      <w:r w:rsidRPr="007D44CF">
        <w:rPr>
          <w:rFonts w:ascii="Times New Roman" w:hAnsi="Times New Roman"/>
          <w:b/>
          <w:sz w:val="24"/>
          <w:szCs w:val="24"/>
        </w:rPr>
        <w:object w:dxaOrig="7945" w:dyaOrig="4250" w14:anchorId="027BA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o:ole="">
            <v:imagedata r:id="rId4" o:title=""/>
          </v:shape>
          <o:OLEObject Type="Embed" ProgID="Imaging.Document" ShapeID="_x0000_i1025" DrawAspect="Content" ObjectID="_1748238777" r:id="rId5"/>
        </w:object>
      </w:r>
    </w:p>
    <w:p w14:paraId="7EAC3371" w14:textId="77777777" w:rsidR="002A7EB9" w:rsidRPr="007D44CF" w:rsidRDefault="002A7EB9" w:rsidP="007D44CF">
      <w:pPr>
        <w:jc w:val="center"/>
        <w:rPr>
          <w:rFonts w:ascii="Times New Roman" w:hAnsi="Times New Roman"/>
          <w:b/>
          <w:sz w:val="24"/>
          <w:szCs w:val="24"/>
        </w:rPr>
      </w:pPr>
      <w:r w:rsidRPr="007D44CF">
        <w:rPr>
          <w:rFonts w:ascii="Times New Roman" w:hAnsi="Times New Roman"/>
          <w:b/>
          <w:sz w:val="24"/>
          <w:szCs w:val="24"/>
        </w:rPr>
        <w:t>Estado do Rio Grande do Sul</w:t>
      </w:r>
    </w:p>
    <w:p w14:paraId="2F3E7056" w14:textId="6F895062" w:rsidR="002A7EB9" w:rsidRPr="007D44CF" w:rsidRDefault="002A7EB9" w:rsidP="007D44CF">
      <w:pPr>
        <w:pStyle w:val="Ttulo1"/>
        <w:spacing w:before="0" w:after="0"/>
        <w:jc w:val="center"/>
        <w:rPr>
          <w:rFonts w:ascii="Times New Roman" w:hAnsi="Times New Roman"/>
          <w:sz w:val="24"/>
          <w:szCs w:val="24"/>
        </w:rPr>
      </w:pPr>
      <w:r w:rsidRPr="007D44CF">
        <w:rPr>
          <w:rFonts w:ascii="Times New Roman" w:hAnsi="Times New Roman"/>
          <w:sz w:val="24"/>
          <w:szCs w:val="24"/>
        </w:rPr>
        <w:t>MUNICIPIO DE FORQUETINHA</w:t>
      </w:r>
    </w:p>
    <w:p w14:paraId="09685781" w14:textId="77777777" w:rsidR="002A7EB9" w:rsidRPr="002626D7" w:rsidRDefault="002A7EB9" w:rsidP="002A7EB9">
      <w:pPr>
        <w:jc w:val="center"/>
        <w:rPr>
          <w:rFonts w:ascii="Times New Roman" w:hAnsi="Times New Roman"/>
          <w:sz w:val="24"/>
          <w:szCs w:val="24"/>
        </w:rPr>
      </w:pPr>
    </w:p>
    <w:p w14:paraId="02F1B58D" w14:textId="25D7F652" w:rsidR="002A7EB9" w:rsidRPr="002A7EB9" w:rsidRDefault="002A7EB9" w:rsidP="007D44CF">
      <w:pPr>
        <w:pStyle w:val="Ttulo1"/>
        <w:jc w:val="center"/>
        <w:rPr>
          <w:rFonts w:ascii="Times New Roman" w:hAnsi="Times New Roman"/>
          <w:sz w:val="28"/>
          <w:szCs w:val="28"/>
        </w:rPr>
      </w:pPr>
      <w:r w:rsidRPr="002A7EB9">
        <w:rPr>
          <w:rFonts w:ascii="Times New Roman" w:hAnsi="Times New Roman"/>
          <w:sz w:val="28"/>
          <w:szCs w:val="28"/>
        </w:rPr>
        <w:t xml:space="preserve">PROJETO DE LEI Nº </w:t>
      </w:r>
      <w:r w:rsidR="00E70925">
        <w:rPr>
          <w:rFonts w:ascii="Times New Roman" w:hAnsi="Times New Roman"/>
          <w:sz w:val="28"/>
          <w:szCs w:val="28"/>
        </w:rPr>
        <w:t>29</w:t>
      </w:r>
      <w:r w:rsidRPr="002A7EB9">
        <w:rPr>
          <w:rFonts w:ascii="Times New Roman" w:hAnsi="Times New Roman"/>
          <w:sz w:val="28"/>
          <w:szCs w:val="28"/>
        </w:rPr>
        <w:t xml:space="preserve">, de </w:t>
      </w:r>
      <w:r w:rsidR="007D44CF">
        <w:rPr>
          <w:rFonts w:ascii="Times New Roman" w:hAnsi="Times New Roman"/>
          <w:sz w:val="28"/>
          <w:szCs w:val="28"/>
        </w:rPr>
        <w:t xml:space="preserve">14 </w:t>
      </w:r>
      <w:r w:rsidRPr="002A7EB9">
        <w:rPr>
          <w:rFonts w:ascii="Times New Roman" w:hAnsi="Times New Roman"/>
          <w:sz w:val="28"/>
          <w:szCs w:val="28"/>
        </w:rPr>
        <w:t xml:space="preserve">de </w:t>
      </w:r>
      <w:r w:rsidR="007D44CF">
        <w:rPr>
          <w:rFonts w:ascii="Times New Roman" w:hAnsi="Times New Roman"/>
          <w:sz w:val="28"/>
          <w:szCs w:val="28"/>
        </w:rPr>
        <w:t>junh</w:t>
      </w:r>
      <w:r w:rsidRPr="002A7EB9">
        <w:rPr>
          <w:rFonts w:ascii="Times New Roman" w:hAnsi="Times New Roman"/>
          <w:sz w:val="28"/>
          <w:szCs w:val="28"/>
        </w:rPr>
        <w:t>o de 202</w:t>
      </w:r>
      <w:r w:rsidR="007D44CF">
        <w:rPr>
          <w:rFonts w:ascii="Times New Roman" w:hAnsi="Times New Roman"/>
          <w:sz w:val="28"/>
          <w:szCs w:val="28"/>
        </w:rPr>
        <w:t>3.</w:t>
      </w:r>
    </w:p>
    <w:p w14:paraId="0DCE92DB" w14:textId="77777777" w:rsidR="002A7EB9" w:rsidRPr="002626D7" w:rsidRDefault="002A7EB9" w:rsidP="002A7EB9">
      <w:pPr>
        <w:rPr>
          <w:rFonts w:ascii="Times New Roman" w:hAnsi="Times New Roman"/>
          <w:sz w:val="24"/>
          <w:szCs w:val="24"/>
        </w:rPr>
      </w:pPr>
    </w:p>
    <w:p w14:paraId="48E48A9E" w14:textId="0C7FB008" w:rsidR="002A7EB9" w:rsidRPr="002626D7" w:rsidRDefault="002A7EB9" w:rsidP="007D44CF">
      <w:pPr>
        <w:ind w:left="5387"/>
        <w:jc w:val="both"/>
        <w:rPr>
          <w:rFonts w:ascii="Times New Roman" w:hAnsi="Times New Roman"/>
          <w:b/>
          <w:bCs/>
          <w:sz w:val="24"/>
          <w:szCs w:val="24"/>
        </w:rPr>
      </w:pPr>
      <w:r w:rsidRPr="00FC1916">
        <w:rPr>
          <w:rFonts w:ascii="Times New Roman" w:hAnsi="Times New Roman"/>
          <w:b/>
          <w:sz w:val="24"/>
          <w:szCs w:val="24"/>
        </w:rPr>
        <w:t>Autoriza o Poder Executivo a firmar Contrato de R</w:t>
      </w:r>
      <w:r w:rsidRPr="00FC1916">
        <w:rPr>
          <w:rFonts w:ascii="Times New Roman" w:hAnsi="Times New Roman"/>
          <w:b/>
          <w:sz w:val="24"/>
          <w:szCs w:val="24"/>
        </w:rPr>
        <w:t>a</w:t>
      </w:r>
      <w:r w:rsidRPr="00FC1916">
        <w:rPr>
          <w:rFonts w:ascii="Times New Roman" w:hAnsi="Times New Roman"/>
          <w:b/>
          <w:sz w:val="24"/>
          <w:szCs w:val="24"/>
        </w:rPr>
        <w:t>teio com o Consórcio Intermunicipal de Saúde do Vale do Taquari – CONSISA</w:t>
      </w:r>
      <w:r w:rsidRPr="002626D7">
        <w:rPr>
          <w:rFonts w:ascii="Times New Roman" w:hAnsi="Times New Roman"/>
          <w:b/>
          <w:bCs/>
          <w:sz w:val="24"/>
          <w:szCs w:val="24"/>
        </w:rPr>
        <w:t>, e dá outras providências.</w:t>
      </w:r>
    </w:p>
    <w:p w14:paraId="02A69C94" w14:textId="77777777" w:rsidR="002A7EB9" w:rsidRPr="002626D7" w:rsidRDefault="002A7EB9" w:rsidP="002A7EB9">
      <w:pPr>
        <w:rPr>
          <w:rFonts w:ascii="Times New Roman" w:hAnsi="Times New Roman"/>
          <w:sz w:val="24"/>
          <w:szCs w:val="24"/>
        </w:rPr>
      </w:pPr>
    </w:p>
    <w:p w14:paraId="4CD190B0" w14:textId="088DE0B2" w:rsidR="002A7EB9" w:rsidRDefault="00A33EDD" w:rsidP="00A33EDD">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A7EB9" w:rsidRPr="002626D7">
        <w:rPr>
          <w:rFonts w:ascii="Times New Roman" w:hAnsi="Times New Roman"/>
          <w:sz w:val="24"/>
          <w:szCs w:val="24"/>
        </w:rPr>
        <w:t>PAULO JOSÉ GRUNEWALD, Prefeito Municipal de Fo</w:t>
      </w:r>
      <w:r w:rsidR="002A7EB9" w:rsidRPr="002626D7">
        <w:rPr>
          <w:rFonts w:ascii="Times New Roman" w:hAnsi="Times New Roman"/>
          <w:sz w:val="24"/>
          <w:szCs w:val="24"/>
        </w:rPr>
        <w:t>r</w:t>
      </w:r>
      <w:r w:rsidR="002A7EB9" w:rsidRPr="002626D7">
        <w:rPr>
          <w:rFonts w:ascii="Times New Roman" w:hAnsi="Times New Roman"/>
          <w:sz w:val="24"/>
          <w:szCs w:val="24"/>
        </w:rPr>
        <w:t>quetinha, Estado do Rio Grande do Sul,</w:t>
      </w:r>
    </w:p>
    <w:p w14:paraId="1EA88F40" w14:textId="77777777" w:rsidR="002A7EB9" w:rsidRPr="002626D7" w:rsidRDefault="002A7EB9" w:rsidP="002A7EB9">
      <w:pPr>
        <w:spacing w:line="276" w:lineRule="auto"/>
        <w:ind w:firstLine="1701"/>
        <w:jc w:val="both"/>
        <w:rPr>
          <w:rFonts w:ascii="Times New Roman" w:hAnsi="Times New Roman"/>
          <w:sz w:val="24"/>
          <w:szCs w:val="24"/>
        </w:rPr>
      </w:pPr>
    </w:p>
    <w:p w14:paraId="438C5687" w14:textId="413EC206" w:rsidR="002A7EB9" w:rsidRPr="002626D7" w:rsidRDefault="00A33EDD" w:rsidP="00A33EDD">
      <w:pPr>
        <w:pStyle w:val="Corpodetexto"/>
        <w:spacing w:line="276" w:lineRule="auto"/>
        <w:rPr>
          <w:szCs w:val="24"/>
        </w:rPr>
      </w:pPr>
      <w:r>
        <w:rPr>
          <w:szCs w:val="24"/>
        </w:rPr>
        <w:tab/>
      </w:r>
      <w:r>
        <w:rPr>
          <w:szCs w:val="24"/>
        </w:rPr>
        <w:tab/>
      </w:r>
      <w:r w:rsidR="002A7EB9" w:rsidRPr="002626D7">
        <w:rPr>
          <w:szCs w:val="24"/>
        </w:rPr>
        <w:t>FAÇO SABER que a Câmara Municipal de Vereadores aprovou e eu sanciono a seguinte Lei:</w:t>
      </w:r>
    </w:p>
    <w:p w14:paraId="79E04F6F" w14:textId="77777777" w:rsidR="002A7EB9" w:rsidRPr="002626D7" w:rsidRDefault="002A7EB9" w:rsidP="002A7EB9">
      <w:pPr>
        <w:spacing w:line="276" w:lineRule="auto"/>
        <w:ind w:firstLine="1418"/>
        <w:rPr>
          <w:rFonts w:ascii="Times New Roman" w:hAnsi="Times New Roman"/>
          <w:sz w:val="24"/>
          <w:szCs w:val="24"/>
          <w:lang w:val="x-none"/>
        </w:rPr>
      </w:pPr>
    </w:p>
    <w:p w14:paraId="2D543FB9" w14:textId="429EAB53" w:rsidR="002A7EB9" w:rsidRPr="00A33EDD" w:rsidRDefault="00A33EDD" w:rsidP="00A33EDD">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A7EB9" w:rsidRPr="00A33EDD">
        <w:rPr>
          <w:rFonts w:ascii="Times New Roman" w:hAnsi="Times New Roman"/>
          <w:sz w:val="24"/>
          <w:szCs w:val="24"/>
        </w:rPr>
        <w:t>Art. 1º Fica o Poder Executivo autorizado a firmar Contrato de Rateio com o Consó</w:t>
      </w:r>
      <w:r w:rsidR="002A7EB9" w:rsidRPr="00A33EDD">
        <w:rPr>
          <w:rFonts w:ascii="Times New Roman" w:hAnsi="Times New Roman"/>
          <w:sz w:val="24"/>
          <w:szCs w:val="24"/>
        </w:rPr>
        <w:t>r</w:t>
      </w:r>
      <w:r w:rsidR="002A7EB9" w:rsidRPr="00A33EDD">
        <w:rPr>
          <w:rFonts w:ascii="Times New Roman" w:hAnsi="Times New Roman"/>
          <w:sz w:val="24"/>
          <w:szCs w:val="24"/>
        </w:rPr>
        <w:t>cio Intermunicipal de Saúde do Vale do Rio Taquari – CONSISA, CNPJ nº 07.242.772/0001-89, para fins de</w:t>
      </w:r>
      <w:r w:rsidR="002A7EB9" w:rsidRPr="00A33EDD">
        <w:rPr>
          <w:rFonts w:ascii="Times New Roman" w:hAnsi="Times New Roman"/>
          <w:sz w:val="24"/>
          <w:szCs w:val="24"/>
        </w:rPr>
        <w:t xml:space="preserve"> participação do Município de Forquetinha</w:t>
      </w:r>
      <w:r w:rsidRPr="00A33EDD">
        <w:rPr>
          <w:rFonts w:ascii="Times New Roman" w:hAnsi="Times New Roman"/>
          <w:sz w:val="24"/>
          <w:szCs w:val="24"/>
        </w:rPr>
        <w:t xml:space="preserve"> no Programa de TRAUMATOLOGIA da 29ª e 30ª Região de Saúde desenvolvido no Município de Estr</w:t>
      </w:r>
      <w:r w:rsidR="00416236">
        <w:rPr>
          <w:rFonts w:ascii="Times New Roman" w:hAnsi="Times New Roman"/>
          <w:sz w:val="24"/>
          <w:szCs w:val="24"/>
        </w:rPr>
        <w:t>e</w:t>
      </w:r>
      <w:r w:rsidRPr="00A33EDD">
        <w:rPr>
          <w:rFonts w:ascii="Times New Roman" w:hAnsi="Times New Roman"/>
          <w:sz w:val="24"/>
          <w:szCs w:val="24"/>
        </w:rPr>
        <w:t>la,</w:t>
      </w:r>
      <w:r w:rsidR="002A7EB9" w:rsidRPr="00A33EDD">
        <w:rPr>
          <w:rFonts w:ascii="Times New Roman" w:hAnsi="Times New Roman"/>
          <w:sz w:val="24"/>
          <w:szCs w:val="24"/>
        </w:rPr>
        <w:t xml:space="preserve"> nos termos da Minuta do </w:t>
      </w:r>
      <w:r w:rsidRPr="00A33EDD">
        <w:rPr>
          <w:rFonts w:ascii="Times New Roman" w:hAnsi="Times New Roman"/>
          <w:sz w:val="24"/>
          <w:szCs w:val="24"/>
        </w:rPr>
        <w:t>Contrato de Rateio</w:t>
      </w:r>
      <w:r w:rsidR="002A7EB9" w:rsidRPr="00A33EDD">
        <w:rPr>
          <w:rFonts w:ascii="Times New Roman" w:hAnsi="Times New Roman"/>
          <w:sz w:val="24"/>
          <w:szCs w:val="24"/>
        </w:rPr>
        <w:t xml:space="preserve"> que faz parte int</w:t>
      </w:r>
      <w:r w:rsidR="002A7EB9" w:rsidRPr="00A33EDD">
        <w:rPr>
          <w:rFonts w:ascii="Times New Roman" w:hAnsi="Times New Roman"/>
          <w:sz w:val="24"/>
          <w:szCs w:val="24"/>
        </w:rPr>
        <w:t>e</w:t>
      </w:r>
      <w:r w:rsidR="002A7EB9" w:rsidRPr="00A33EDD">
        <w:rPr>
          <w:rFonts w:ascii="Times New Roman" w:hAnsi="Times New Roman"/>
          <w:sz w:val="24"/>
          <w:szCs w:val="24"/>
        </w:rPr>
        <w:t>grante desta Lei.</w:t>
      </w:r>
    </w:p>
    <w:p w14:paraId="141D735A" w14:textId="77777777" w:rsidR="002A7EB9" w:rsidRPr="002626D7" w:rsidRDefault="002A7EB9" w:rsidP="002A7EB9">
      <w:pPr>
        <w:spacing w:line="276" w:lineRule="auto"/>
        <w:ind w:firstLine="1985"/>
        <w:jc w:val="both"/>
        <w:rPr>
          <w:rFonts w:ascii="Times New Roman" w:hAnsi="Times New Roman"/>
          <w:sz w:val="24"/>
          <w:szCs w:val="24"/>
        </w:rPr>
      </w:pPr>
    </w:p>
    <w:p w14:paraId="48DF00B0" w14:textId="2A399F14" w:rsidR="002A7EB9" w:rsidRPr="002626D7" w:rsidRDefault="00A33EDD" w:rsidP="00A33EDD">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A7EB9" w:rsidRPr="002626D7">
        <w:rPr>
          <w:rFonts w:ascii="Times New Roman" w:hAnsi="Times New Roman"/>
          <w:sz w:val="24"/>
          <w:szCs w:val="24"/>
        </w:rPr>
        <w:t xml:space="preserve">Art. 2º O Poder Executivo </w:t>
      </w:r>
      <w:r>
        <w:rPr>
          <w:rFonts w:ascii="Times New Roman" w:hAnsi="Times New Roman"/>
          <w:sz w:val="24"/>
          <w:szCs w:val="24"/>
        </w:rPr>
        <w:t>repassará a título de rateio o valor mensal de R$ 1.576,74</w:t>
      </w:r>
      <w:r w:rsidR="007D44CF">
        <w:rPr>
          <w:rFonts w:ascii="Times New Roman" w:hAnsi="Times New Roman"/>
          <w:sz w:val="24"/>
          <w:szCs w:val="24"/>
        </w:rPr>
        <w:t xml:space="preserve"> (mil quinhentos e setenta e seis reais e setenta e quatro centavos)</w:t>
      </w:r>
      <w:r>
        <w:rPr>
          <w:rFonts w:ascii="Times New Roman" w:hAnsi="Times New Roman"/>
          <w:sz w:val="24"/>
          <w:szCs w:val="24"/>
        </w:rPr>
        <w:t xml:space="preserve">, </w:t>
      </w:r>
      <w:r w:rsidR="007D44CF">
        <w:rPr>
          <w:rFonts w:ascii="Times New Roman" w:hAnsi="Times New Roman"/>
          <w:sz w:val="24"/>
          <w:szCs w:val="24"/>
        </w:rPr>
        <w:t xml:space="preserve">o qual poderá ser alterado por decisão fundamentada da Assembleia Geral de Prefeitos do </w:t>
      </w:r>
      <w:proofErr w:type="spellStart"/>
      <w:r w:rsidR="007D44CF">
        <w:rPr>
          <w:rFonts w:ascii="Times New Roman" w:hAnsi="Times New Roman"/>
          <w:sz w:val="24"/>
          <w:szCs w:val="24"/>
        </w:rPr>
        <w:t>Consisa</w:t>
      </w:r>
      <w:proofErr w:type="spellEnd"/>
      <w:r w:rsidR="007D44CF">
        <w:rPr>
          <w:rFonts w:ascii="Times New Roman" w:hAnsi="Times New Roman"/>
          <w:sz w:val="24"/>
          <w:szCs w:val="24"/>
        </w:rPr>
        <w:t xml:space="preserve"> para fins de restabelecimento do equilíbrio financeiro.</w:t>
      </w:r>
      <w:r w:rsidR="007D44CF" w:rsidRPr="002626D7">
        <w:rPr>
          <w:rFonts w:ascii="Times New Roman" w:hAnsi="Times New Roman"/>
          <w:sz w:val="24"/>
          <w:szCs w:val="24"/>
        </w:rPr>
        <w:t xml:space="preserve"> </w:t>
      </w:r>
    </w:p>
    <w:p w14:paraId="2E2A343C" w14:textId="77777777" w:rsidR="002A7EB9" w:rsidRPr="002626D7" w:rsidRDefault="002A7EB9" w:rsidP="002A7EB9">
      <w:pPr>
        <w:spacing w:line="276" w:lineRule="auto"/>
        <w:ind w:firstLine="1985"/>
        <w:jc w:val="both"/>
        <w:rPr>
          <w:rFonts w:ascii="Times New Roman" w:hAnsi="Times New Roman"/>
          <w:sz w:val="24"/>
          <w:szCs w:val="24"/>
        </w:rPr>
      </w:pPr>
    </w:p>
    <w:p w14:paraId="2422A289" w14:textId="27425C0B" w:rsidR="002A7EB9" w:rsidRPr="002626D7" w:rsidRDefault="00A33EDD" w:rsidP="00A33EDD">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A7EB9" w:rsidRPr="002626D7">
        <w:rPr>
          <w:rFonts w:ascii="Times New Roman" w:hAnsi="Times New Roman"/>
          <w:sz w:val="24"/>
          <w:szCs w:val="24"/>
        </w:rPr>
        <w:t xml:space="preserve">Art. 3º As despesas decorrentes da execução desta Lei serão atendidas à conta de dotações orçamentárias próprias da respectiva Secretaria competente, estando, desde já, autorizadas a abertura de crédito especial e suplementação orçamentária. </w:t>
      </w:r>
    </w:p>
    <w:p w14:paraId="5FC23936" w14:textId="77777777" w:rsidR="002A7EB9" w:rsidRPr="002626D7" w:rsidRDefault="002A7EB9" w:rsidP="002A7EB9">
      <w:pPr>
        <w:spacing w:line="276" w:lineRule="auto"/>
        <w:ind w:firstLine="1985"/>
        <w:jc w:val="both"/>
        <w:rPr>
          <w:rFonts w:ascii="Times New Roman" w:hAnsi="Times New Roman"/>
          <w:sz w:val="24"/>
          <w:szCs w:val="24"/>
        </w:rPr>
      </w:pPr>
    </w:p>
    <w:p w14:paraId="3919A57C" w14:textId="20B16B5A" w:rsidR="002A7EB9" w:rsidRDefault="00A33EDD" w:rsidP="00A33EDD">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A7EB9" w:rsidRPr="002626D7">
        <w:rPr>
          <w:rFonts w:ascii="Times New Roman" w:hAnsi="Times New Roman"/>
          <w:sz w:val="24"/>
          <w:szCs w:val="24"/>
        </w:rPr>
        <w:t xml:space="preserve">Art. 4º Esta Lei entra em vigor na data de sua publicação. </w:t>
      </w:r>
    </w:p>
    <w:p w14:paraId="27EE49DC" w14:textId="77777777" w:rsidR="002A7EB9" w:rsidRDefault="002A7EB9" w:rsidP="002A7EB9">
      <w:pPr>
        <w:spacing w:line="276" w:lineRule="auto"/>
        <w:ind w:firstLine="1985"/>
        <w:jc w:val="both"/>
        <w:rPr>
          <w:rFonts w:ascii="Times New Roman" w:hAnsi="Times New Roman"/>
          <w:sz w:val="24"/>
          <w:szCs w:val="24"/>
        </w:rPr>
      </w:pPr>
    </w:p>
    <w:p w14:paraId="7B943F28" w14:textId="7B4FAD2F" w:rsidR="002A7EB9" w:rsidRPr="002626D7" w:rsidRDefault="00A33EDD" w:rsidP="00A33EDD">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A7EB9">
        <w:rPr>
          <w:rFonts w:ascii="Times New Roman" w:hAnsi="Times New Roman"/>
          <w:sz w:val="24"/>
          <w:szCs w:val="24"/>
        </w:rPr>
        <w:t xml:space="preserve">Art. 5º </w:t>
      </w:r>
      <w:r w:rsidR="002A7EB9" w:rsidRPr="002626D7">
        <w:rPr>
          <w:rFonts w:ascii="Times New Roman" w:hAnsi="Times New Roman"/>
          <w:sz w:val="24"/>
          <w:szCs w:val="24"/>
        </w:rPr>
        <w:t>Revogam-se as disposições em contrário.</w:t>
      </w:r>
    </w:p>
    <w:p w14:paraId="0147D141" w14:textId="77777777" w:rsidR="002A7EB9" w:rsidRPr="002626D7" w:rsidRDefault="002A7EB9" w:rsidP="002A7EB9">
      <w:pPr>
        <w:spacing w:line="276" w:lineRule="auto"/>
        <w:rPr>
          <w:rFonts w:ascii="Times New Roman" w:hAnsi="Times New Roman"/>
          <w:sz w:val="24"/>
          <w:szCs w:val="24"/>
        </w:rPr>
      </w:pPr>
      <w:r w:rsidRPr="002626D7">
        <w:rPr>
          <w:rFonts w:ascii="Times New Roman" w:hAnsi="Times New Roman"/>
          <w:sz w:val="24"/>
          <w:szCs w:val="24"/>
        </w:rPr>
        <w:tab/>
      </w:r>
      <w:r w:rsidRPr="002626D7">
        <w:rPr>
          <w:rFonts w:ascii="Times New Roman" w:hAnsi="Times New Roman"/>
          <w:sz w:val="24"/>
          <w:szCs w:val="24"/>
        </w:rPr>
        <w:tab/>
      </w:r>
      <w:r w:rsidRPr="002626D7">
        <w:rPr>
          <w:rFonts w:ascii="Times New Roman" w:hAnsi="Times New Roman"/>
          <w:sz w:val="24"/>
          <w:szCs w:val="24"/>
        </w:rPr>
        <w:tab/>
      </w:r>
      <w:r w:rsidRPr="002626D7">
        <w:rPr>
          <w:rFonts w:ascii="Times New Roman" w:hAnsi="Times New Roman"/>
          <w:sz w:val="24"/>
          <w:szCs w:val="24"/>
        </w:rPr>
        <w:tab/>
      </w:r>
    </w:p>
    <w:p w14:paraId="3B33577F" w14:textId="079A3E84" w:rsidR="002A7EB9" w:rsidRPr="00EE47F5" w:rsidRDefault="002A7EB9" w:rsidP="002A7EB9">
      <w:pPr>
        <w:spacing w:line="276" w:lineRule="auto"/>
        <w:jc w:val="center"/>
        <w:rPr>
          <w:rFonts w:ascii="Times New Roman" w:hAnsi="Times New Roman"/>
          <w:sz w:val="24"/>
          <w:szCs w:val="24"/>
        </w:rPr>
      </w:pPr>
      <w:r w:rsidRPr="00EE47F5">
        <w:rPr>
          <w:rFonts w:ascii="Times New Roman" w:hAnsi="Times New Roman"/>
          <w:sz w:val="24"/>
          <w:szCs w:val="24"/>
        </w:rPr>
        <w:t>GABINETE DO PREFEITO,</w:t>
      </w:r>
      <w:r w:rsidR="007D44CF">
        <w:rPr>
          <w:rFonts w:ascii="Times New Roman" w:hAnsi="Times New Roman"/>
          <w:sz w:val="24"/>
          <w:szCs w:val="24"/>
        </w:rPr>
        <w:t>14</w:t>
      </w:r>
      <w:r w:rsidRPr="00EE47F5">
        <w:rPr>
          <w:rFonts w:ascii="Times New Roman" w:hAnsi="Times New Roman"/>
          <w:sz w:val="24"/>
          <w:szCs w:val="24"/>
        </w:rPr>
        <w:t xml:space="preserve"> de </w:t>
      </w:r>
      <w:r w:rsidR="007D44CF">
        <w:rPr>
          <w:rFonts w:ascii="Times New Roman" w:hAnsi="Times New Roman"/>
          <w:sz w:val="24"/>
          <w:szCs w:val="24"/>
        </w:rPr>
        <w:t>junh</w:t>
      </w:r>
      <w:r>
        <w:rPr>
          <w:rFonts w:ascii="Times New Roman" w:hAnsi="Times New Roman"/>
          <w:sz w:val="24"/>
          <w:szCs w:val="24"/>
        </w:rPr>
        <w:t>o</w:t>
      </w:r>
      <w:r w:rsidRPr="00EE47F5">
        <w:rPr>
          <w:rFonts w:ascii="Times New Roman" w:hAnsi="Times New Roman"/>
          <w:sz w:val="24"/>
          <w:szCs w:val="24"/>
        </w:rPr>
        <w:t xml:space="preserve"> de 20</w:t>
      </w:r>
      <w:r w:rsidR="007D44CF">
        <w:rPr>
          <w:rFonts w:ascii="Times New Roman" w:hAnsi="Times New Roman"/>
          <w:sz w:val="24"/>
          <w:szCs w:val="24"/>
        </w:rPr>
        <w:t>23</w:t>
      </w:r>
      <w:r w:rsidRPr="00EE47F5">
        <w:rPr>
          <w:rFonts w:ascii="Times New Roman" w:hAnsi="Times New Roman"/>
          <w:sz w:val="24"/>
          <w:szCs w:val="24"/>
        </w:rPr>
        <w:t>.</w:t>
      </w:r>
    </w:p>
    <w:p w14:paraId="3BB07569" w14:textId="77777777" w:rsidR="002A7EB9" w:rsidRDefault="002A7EB9" w:rsidP="002A7EB9">
      <w:pPr>
        <w:jc w:val="both"/>
        <w:rPr>
          <w:rFonts w:ascii="Times New Roman" w:hAnsi="Times New Roman"/>
          <w:sz w:val="36"/>
          <w:szCs w:val="36"/>
        </w:rPr>
      </w:pPr>
    </w:p>
    <w:p w14:paraId="7B950D04" w14:textId="77777777" w:rsidR="002A7EB9" w:rsidRDefault="002A7EB9" w:rsidP="002A7EB9">
      <w:pPr>
        <w:jc w:val="both"/>
        <w:rPr>
          <w:rFonts w:ascii="Times New Roman" w:hAnsi="Times New Roman"/>
          <w:sz w:val="36"/>
          <w:szCs w:val="36"/>
        </w:rPr>
      </w:pPr>
    </w:p>
    <w:p w14:paraId="2021446C" w14:textId="77777777" w:rsidR="002A7EB9" w:rsidRPr="00EE47F5" w:rsidRDefault="002A7EB9" w:rsidP="002A7EB9">
      <w:pPr>
        <w:jc w:val="center"/>
        <w:rPr>
          <w:rFonts w:ascii="Times New Roman" w:hAnsi="Times New Roman"/>
          <w:sz w:val="24"/>
          <w:szCs w:val="24"/>
        </w:rPr>
      </w:pPr>
      <w:r>
        <w:rPr>
          <w:rFonts w:ascii="Times New Roman" w:hAnsi="Times New Roman"/>
          <w:sz w:val="24"/>
          <w:szCs w:val="24"/>
        </w:rPr>
        <w:t>PAULO JOSÉ GRUNEWALD</w:t>
      </w:r>
      <w:r w:rsidRPr="00EE47F5">
        <w:rPr>
          <w:rFonts w:ascii="Times New Roman" w:hAnsi="Times New Roman"/>
          <w:sz w:val="24"/>
          <w:szCs w:val="24"/>
        </w:rPr>
        <w:t>,</w:t>
      </w:r>
    </w:p>
    <w:p w14:paraId="374AA15A" w14:textId="77777777" w:rsidR="002A7EB9" w:rsidRDefault="002A7EB9" w:rsidP="002A7EB9">
      <w:pPr>
        <w:jc w:val="center"/>
        <w:rPr>
          <w:rFonts w:ascii="Times New Roman" w:hAnsi="Times New Roman"/>
          <w:sz w:val="24"/>
          <w:szCs w:val="24"/>
        </w:rPr>
      </w:pPr>
      <w:r w:rsidRPr="00EE47F5">
        <w:rPr>
          <w:rFonts w:ascii="Times New Roman" w:hAnsi="Times New Roman"/>
          <w:sz w:val="24"/>
          <w:szCs w:val="24"/>
        </w:rPr>
        <w:t>Prefeito</w:t>
      </w:r>
      <w:r>
        <w:rPr>
          <w:rFonts w:ascii="Times New Roman" w:hAnsi="Times New Roman"/>
          <w:sz w:val="24"/>
          <w:szCs w:val="24"/>
        </w:rPr>
        <w:t xml:space="preserve"> </w:t>
      </w:r>
    </w:p>
    <w:p w14:paraId="451CC36D" w14:textId="77777777" w:rsidR="002A7EB9" w:rsidRDefault="002A7EB9" w:rsidP="002A7EB9">
      <w:pPr>
        <w:rPr>
          <w:rFonts w:ascii="Times New Roman" w:hAnsi="Times New Roman"/>
          <w:sz w:val="24"/>
          <w:szCs w:val="24"/>
        </w:rPr>
      </w:pPr>
    </w:p>
    <w:p w14:paraId="7B81FC3E" w14:textId="77777777" w:rsidR="002A7EB9" w:rsidRDefault="002A7EB9" w:rsidP="002A7EB9">
      <w:pPr>
        <w:rPr>
          <w:rFonts w:ascii="Times New Roman" w:hAnsi="Times New Roman"/>
          <w:sz w:val="24"/>
          <w:szCs w:val="24"/>
        </w:rPr>
      </w:pPr>
    </w:p>
    <w:p w14:paraId="533E8680" w14:textId="77777777" w:rsidR="00D80AC6" w:rsidRDefault="00D80AC6"/>
    <w:p w14:paraId="0AB9E81B" w14:textId="77777777" w:rsidR="007D44CF" w:rsidRDefault="007D44CF"/>
    <w:p w14:paraId="313F07C3" w14:textId="77777777" w:rsidR="007D44CF" w:rsidRDefault="007D44CF"/>
    <w:p w14:paraId="1E092557" w14:textId="77777777" w:rsidR="00416236" w:rsidRPr="00416236" w:rsidRDefault="00416236" w:rsidP="00416236">
      <w:pPr>
        <w:jc w:val="center"/>
        <w:rPr>
          <w:rFonts w:ascii="Times New Roman" w:hAnsi="Times New Roman"/>
          <w:b/>
          <w:sz w:val="24"/>
          <w:szCs w:val="24"/>
        </w:rPr>
      </w:pPr>
    </w:p>
    <w:p w14:paraId="5FEA302E" w14:textId="77777777" w:rsidR="00416236" w:rsidRPr="00416236" w:rsidRDefault="00416236" w:rsidP="00416236">
      <w:pPr>
        <w:jc w:val="center"/>
        <w:rPr>
          <w:rFonts w:ascii="Times New Roman" w:hAnsi="Times New Roman"/>
          <w:b/>
          <w:sz w:val="24"/>
          <w:szCs w:val="24"/>
        </w:rPr>
      </w:pPr>
      <w:r w:rsidRPr="00416236">
        <w:rPr>
          <w:rFonts w:ascii="Times New Roman" w:hAnsi="Times New Roman"/>
          <w:b/>
          <w:sz w:val="24"/>
          <w:szCs w:val="24"/>
        </w:rPr>
        <w:object w:dxaOrig="7945" w:dyaOrig="4250" w14:anchorId="01B1D370">
          <v:shape id="_x0000_i1028" type="#_x0000_t75" style="width:48pt;height:53.25pt" o:ole="">
            <v:imagedata r:id="rId4" o:title=""/>
          </v:shape>
          <o:OLEObject Type="Embed" ProgID="Imaging.Document" ShapeID="_x0000_i1028" DrawAspect="Content" ObjectID="_1748238778" r:id="rId6"/>
        </w:object>
      </w:r>
    </w:p>
    <w:p w14:paraId="364740AF" w14:textId="77777777" w:rsidR="00416236" w:rsidRPr="00416236" w:rsidRDefault="00416236" w:rsidP="00416236">
      <w:pPr>
        <w:jc w:val="center"/>
        <w:rPr>
          <w:rFonts w:ascii="Times New Roman" w:hAnsi="Times New Roman"/>
          <w:b/>
          <w:sz w:val="24"/>
          <w:szCs w:val="24"/>
        </w:rPr>
      </w:pPr>
      <w:r w:rsidRPr="00416236">
        <w:rPr>
          <w:rFonts w:ascii="Times New Roman" w:hAnsi="Times New Roman"/>
          <w:b/>
          <w:sz w:val="24"/>
          <w:szCs w:val="24"/>
        </w:rPr>
        <w:t>Estado do Rio Grande do Sul</w:t>
      </w:r>
    </w:p>
    <w:p w14:paraId="66894998" w14:textId="0F5EA1E8" w:rsidR="00416236" w:rsidRPr="00416236" w:rsidRDefault="00416236" w:rsidP="00416236">
      <w:pPr>
        <w:pStyle w:val="Ttulo1"/>
        <w:spacing w:before="0" w:after="0"/>
        <w:jc w:val="center"/>
        <w:rPr>
          <w:rFonts w:ascii="Times New Roman" w:hAnsi="Times New Roman"/>
          <w:sz w:val="24"/>
          <w:szCs w:val="24"/>
        </w:rPr>
      </w:pPr>
      <w:r w:rsidRPr="00416236">
        <w:rPr>
          <w:rFonts w:ascii="Times New Roman" w:hAnsi="Times New Roman"/>
          <w:sz w:val="24"/>
          <w:szCs w:val="24"/>
        </w:rPr>
        <w:t>MUNICIPIO DE FORQUETINHA</w:t>
      </w:r>
    </w:p>
    <w:p w14:paraId="3BD94C1F" w14:textId="77777777" w:rsidR="00416236" w:rsidRDefault="00416236" w:rsidP="00416236">
      <w:pPr>
        <w:rPr>
          <w:rFonts w:ascii="Times New Roman" w:hAnsi="Times New Roman"/>
          <w:sz w:val="24"/>
          <w:szCs w:val="24"/>
          <w:lang w:val="x-none" w:eastAsia="x-none"/>
        </w:rPr>
      </w:pPr>
    </w:p>
    <w:p w14:paraId="1A4A1D6D" w14:textId="77777777" w:rsidR="00416236" w:rsidRDefault="00416236" w:rsidP="00416236">
      <w:pPr>
        <w:rPr>
          <w:rFonts w:ascii="Times New Roman" w:hAnsi="Times New Roman"/>
          <w:sz w:val="24"/>
          <w:szCs w:val="24"/>
          <w:lang w:val="x-none" w:eastAsia="x-none"/>
        </w:rPr>
      </w:pPr>
    </w:p>
    <w:p w14:paraId="2857A21C" w14:textId="77777777" w:rsidR="00416236" w:rsidRPr="00490A60" w:rsidRDefault="00416236" w:rsidP="00416236">
      <w:pPr>
        <w:jc w:val="both"/>
        <w:rPr>
          <w:rFonts w:ascii="Times New Roman" w:hAnsi="Times New Roman"/>
          <w:sz w:val="24"/>
          <w:szCs w:val="24"/>
        </w:rPr>
      </w:pPr>
      <w:r w:rsidRPr="00490A60">
        <w:rPr>
          <w:rFonts w:ascii="Times New Roman" w:hAnsi="Times New Roman"/>
          <w:sz w:val="24"/>
          <w:szCs w:val="24"/>
        </w:rPr>
        <w:t>Mensagem Justificativa ao</w:t>
      </w:r>
    </w:p>
    <w:p w14:paraId="44F2D8E6" w14:textId="6358AB13" w:rsidR="00416236" w:rsidRDefault="00416236" w:rsidP="00416236">
      <w:pPr>
        <w:jc w:val="both"/>
        <w:rPr>
          <w:rFonts w:ascii="Times New Roman" w:hAnsi="Times New Roman"/>
          <w:sz w:val="24"/>
          <w:szCs w:val="24"/>
        </w:rPr>
      </w:pPr>
      <w:r w:rsidRPr="00490A60">
        <w:rPr>
          <w:rFonts w:ascii="Times New Roman" w:hAnsi="Times New Roman"/>
          <w:sz w:val="24"/>
          <w:szCs w:val="24"/>
        </w:rPr>
        <w:t xml:space="preserve">PROJETO DE LEI N° </w:t>
      </w:r>
      <w:r w:rsidR="00E70925">
        <w:rPr>
          <w:rFonts w:ascii="Times New Roman" w:hAnsi="Times New Roman"/>
          <w:sz w:val="24"/>
          <w:szCs w:val="24"/>
        </w:rPr>
        <w:t>29</w:t>
      </w:r>
      <w:r w:rsidRPr="00490A60">
        <w:rPr>
          <w:rFonts w:ascii="Times New Roman" w:hAnsi="Times New Roman"/>
          <w:sz w:val="24"/>
          <w:szCs w:val="24"/>
        </w:rPr>
        <w:t>/202</w:t>
      </w:r>
      <w:r>
        <w:rPr>
          <w:rFonts w:ascii="Times New Roman" w:hAnsi="Times New Roman"/>
          <w:sz w:val="24"/>
          <w:szCs w:val="24"/>
        </w:rPr>
        <w:t>3</w:t>
      </w:r>
    </w:p>
    <w:p w14:paraId="3377C965" w14:textId="30EEDD35" w:rsidR="00416236" w:rsidRDefault="00416236" w:rsidP="00416236">
      <w:pPr>
        <w:jc w:val="right"/>
        <w:rPr>
          <w:rFonts w:ascii="Times New Roman" w:hAnsi="Times New Roman"/>
          <w:sz w:val="24"/>
          <w:szCs w:val="24"/>
        </w:rPr>
      </w:pP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t xml:space="preserve">Forquetinha, </w:t>
      </w:r>
      <w:r>
        <w:rPr>
          <w:rFonts w:ascii="Times New Roman" w:hAnsi="Times New Roman"/>
          <w:sz w:val="24"/>
          <w:szCs w:val="24"/>
        </w:rPr>
        <w:t>14</w:t>
      </w:r>
      <w:r>
        <w:rPr>
          <w:rFonts w:ascii="Times New Roman" w:hAnsi="Times New Roman"/>
          <w:sz w:val="24"/>
          <w:szCs w:val="24"/>
        </w:rPr>
        <w:t xml:space="preserve"> </w:t>
      </w:r>
      <w:r w:rsidRPr="00490A60">
        <w:rPr>
          <w:rFonts w:ascii="Times New Roman" w:hAnsi="Times New Roman"/>
          <w:sz w:val="24"/>
          <w:szCs w:val="24"/>
        </w:rPr>
        <w:t>de</w:t>
      </w:r>
      <w:r>
        <w:rPr>
          <w:rFonts w:ascii="Times New Roman" w:hAnsi="Times New Roman"/>
          <w:sz w:val="24"/>
          <w:szCs w:val="24"/>
        </w:rPr>
        <w:t xml:space="preserve"> junho</w:t>
      </w:r>
      <w:r w:rsidRPr="00490A60">
        <w:rPr>
          <w:rFonts w:ascii="Times New Roman" w:hAnsi="Times New Roman"/>
          <w:sz w:val="24"/>
          <w:szCs w:val="24"/>
        </w:rPr>
        <w:t xml:space="preserve"> de 202</w:t>
      </w:r>
      <w:r>
        <w:rPr>
          <w:rFonts w:ascii="Times New Roman" w:hAnsi="Times New Roman"/>
          <w:sz w:val="24"/>
          <w:szCs w:val="24"/>
        </w:rPr>
        <w:t>3</w:t>
      </w:r>
      <w:r w:rsidRPr="00490A60">
        <w:rPr>
          <w:rFonts w:ascii="Times New Roman" w:hAnsi="Times New Roman"/>
          <w:sz w:val="24"/>
          <w:szCs w:val="24"/>
        </w:rPr>
        <w:t xml:space="preserve">. </w:t>
      </w:r>
    </w:p>
    <w:p w14:paraId="1575F95E" w14:textId="77777777" w:rsidR="00416236" w:rsidRDefault="00416236" w:rsidP="00416236">
      <w:pPr>
        <w:jc w:val="right"/>
        <w:rPr>
          <w:rFonts w:ascii="Times New Roman" w:hAnsi="Times New Roman"/>
          <w:sz w:val="24"/>
          <w:szCs w:val="24"/>
        </w:rPr>
      </w:pPr>
    </w:p>
    <w:p w14:paraId="69EC3E2C" w14:textId="77777777" w:rsidR="00416236" w:rsidRPr="00490A60" w:rsidRDefault="00416236" w:rsidP="00416236">
      <w:pPr>
        <w:jc w:val="right"/>
        <w:rPr>
          <w:rFonts w:ascii="Times New Roman" w:hAnsi="Times New Roman"/>
          <w:sz w:val="24"/>
          <w:szCs w:val="24"/>
        </w:rPr>
      </w:pPr>
    </w:p>
    <w:p w14:paraId="271A1293" w14:textId="77777777" w:rsidR="00416236" w:rsidRPr="00490A60" w:rsidRDefault="00416236" w:rsidP="00416236">
      <w:pPr>
        <w:jc w:val="both"/>
        <w:rPr>
          <w:rFonts w:ascii="Times New Roman" w:hAnsi="Times New Roman"/>
          <w:sz w:val="24"/>
          <w:szCs w:val="24"/>
        </w:rPr>
      </w:pPr>
      <w:r w:rsidRPr="00490A60">
        <w:rPr>
          <w:rFonts w:ascii="Times New Roman" w:hAnsi="Times New Roman"/>
          <w:sz w:val="24"/>
          <w:szCs w:val="24"/>
        </w:rPr>
        <w:tab/>
        <w:t>Senhora Presidente e</w:t>
      </w:r>
    </w:p>
    <w:p w14:paraId="2E475D28" w14:textId="77777777" w:rsidR="00416236" w:rsidRDefault="00416236" w:rsidP="00416236">
      <w:pPr>
        <w:jc w:val="both"/>
        <w:rPr>
          <w:rFonts w:ascii="Times New Roman" w:hAnsi="Times New Roman"/>
          <w:sz w:val="24"/>
          <w:szCs w:val="24"/>
        </w:rPr>
      </w:pPr>
      <w:r w:rsidRPr="00490A60">
        <w:rPr>
          <w:rFonts w:ascii="Times New Roman" w:hAnsi="Times New Roman"/>
          <w:sz w:val="24"/>
          <w:szCs w:val="24"/>
        </w:rPr>
        <w:tab/>
        <w:t>Senhores Vereadores:</w:t>
      </w:r>
    </w:p>
    <w:p w14:paraId="02CD9383" w14:textId="77777777" w:rsidR="00416236" w:rsidRPr="00490A60" w:rsidRDefault="00416236" w:rsidP="00416236">
      <w:pPr>
        <w:jc w:val="both"/>
        <w:rPr>
          <w:rFonts w:ascii="Times New Roman" w:hAnsi="Times New Roman"/>
          <w:sz w:val="24"/>
          <w:szCs w:val="24"/>
        </w:rPr>
      </w:pPr>
    </w:p>
    <w:p w14:paraId="23A0C31C" w14:textId="77777777" w:rsidR="00416236" w:rsidRDefault="00416236" w:rsidP="00416236">
      <w:pPr>
        <w:jc w:val="both"/>
        <w:rPr>
          <w:rFonts w:ascii="Times New Roman" w:hAnsi="Times New Roman"/>
          <w:sz w:val="24"/>
          <w:szCs w:val="24"/>
        </w:rPr>
      </w:pPr>
    </w:p>
    <w:p w14:paraId="11E54C33" w14:textId="7F5C4A08" w:rsidR="00416236" w:rsidRDefault="00416236" w:rsidP="00416236">
      <w:pPr>
        <w:spacing w:line="276" w:lineRule="auto"/>
        <w:jc w:val="both"/>
        <w:rPr>
          <w:rFonts w:ascii="Times New Roman" w:hAnsi="Times New Roman"/>
          <w:sz w:val="24"/>
          <w:szCs w:val="24"/>
        </w:rPr>
      </w:pPr>
      <w:r w:rsidRPr="00490A60">
        <w:rPr>
          <w:rFonts w:ascii="Times New Roman" w:hAnsi="Times New Roman"/>
          <w:sz w:val="24"/>
          <w:szCs w:val="24"/>
        </w:rPr>
        <w:tab/>
      </w:r>
      <w:r w:rsidRPr="00490A60">
        <w:rPr>
          <w:rFonts w:ascii="Times New Roman" w:hAnsi="Times New Roman"/>
          <w:sz w:val="24"/>
          <w:szCs w:val="24"/>
        </w:rPr>
        <w:tab/>
        <w:t xml:space="preserve">Através do presente </w:t>
      </w:r>
      <w:r w:rsidR="00E70925">
        <w:rPr>
          <w:rFonts w:ascii="Times New Roman" w:hAnsi="Times New Roman"/>
          <w:sz w:val="24"/>
          <w:szCs w:val="24"/>
        </w:rPr>
        <w:t>P</w:t>
      </w:r>
      <w:r w:rsidRPr="00490A60">
        <w:rPr>
          <w:rFonts w:ascii="Times New Roman" w:hAnsi="Times New Roman"/>
          <w:sz w:val="24"/>
          <w:szCs w:val="24"/>
        </w:rPr>
        <w:t xml:space="preserve">rojeto de </w:t>
      </w:r>
      <w:r w:rsidR="00E70925">
        <w:rPr>
          <w:rFonts w:ascii="Times New Roman" w:hAnsi="Times New Roman"/>
          <w:sz w:val="24"/>
          <w:szCs w:val="24"/>
        </w:rPr>
        <w:t>L</w:t>
      </w:r>
      <w:r w:rsidRPr="00490A60">
        <w:rPr>
          <w:rFonts w:ascii="Times New Roman" w:hAnsi="Times New Roman"/>
          <w:sz w:val="24"/>
          <w:szCs w:val="24"/>
        </w:rPr>
        <w:t xml:space="preserve">ei </w:t>
      </w:r>
      <w:r>
        <w:rPr>
          <w:rFonts w:ascii="Times New Roman" w:hAnsi="Times New Roman"/>
          <w:sz w:val="24"/>
          <w:szCs w:val="24"/>
        </w:rPr>
        <w:t xml:space="preserve">solicitamos o aval dos Senhores Vereadores na adesão do Município de Forquetinha ao </w:t>
      </w:r>
      <w:r w:rsidRPr="00A33EDD">
        <w:rPr>
          <w:rFonts w:ascii="Times New Roman" w:hAnsi="Times New Roman"/>
          <w:sz w:val="24"/>
          <w:szCs w:val="24"/>
        </w:rPr>
        <w:t>Programa de TRAUMATOLOGIA da 29ª e 30ª Região de Saúde desenvolvido no Município de Estr</w:t>
      </w:r>
      <w:r>
        <w:rPr>
          <w:rFonts w:ascii="Times New Roman" w:hAnsi="Times New Roman"/>
          <w:sz w:val="24"/>
          <w:szCs w:val="24"/>
        </w:rPr>
        <w:t>ela</w:t>
      </w:r>
      <w:r w:rsidR="00E70925">
        <w:rPr>
          <w:rFonts w:ascii="Times New Roman" w:hAnsi="Times New Roman"/>
          <w:sz w:val="24"/>
          <w:szCs w:val="24"/>
        </w:rPr>
        <w:t xml:space="preserve">, através do </w:t>
      </w:r>
      <w:proofErr w:type="spellStart"/>
      <w:r w:rsidR="00E70925">
        <w:rPr>
          <w:rFonts w:ascii="Times New Roman" w:hAnsi="Times New Roman"/>
          <w:sz w:val="24"/>
          <w:szCs w:val="24"/>
        </w:rPr>
        <w:t>Consisa</w:t>
      </w:r>
      <w:proofErr w:type="spellEnd"/>
      <w:r>
        <w:rPr>
          <w:rFonts w:ascii="Times New Roman" w:hAnsi="Times New Roman"/>
          <w:sz w:val="24"/>
          <w:szCs w:val="24"/>
        </w:rPr>
        <w:t>.</w:t>
      </w:r>
    </w:p>
    <w:p w14:paraId="504EA2CF" w14:textId="77777777" w:rsidR="00416236" w:rsidRDefault="00416236" w:rsidP="00416236">
      <w:pPr>
        <w:spacing w:line="276" w:lineRule="auto"/>
        <w:jc w:val="both"/>
        <w:rPr>
          <w:rFonts w:ascii="Times New Roman" w:hAnsi="Times New Roman"/>
          <w:sz w:val="24"/>
          <w:szCs w:val="24"/>
        </w:rPr>
      </w:pPr>
    </w:p>
    <w:p w14:paraId="759362B9" w14:textId="4C64173E" w:rsidR="00416236" w:rsidRDefault="00416236" w:rsidP="00416236">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Como o Município já possui contrato de rateio de outros serviços na área da saúde</w:t>
      </w:r>
      <w:r w:rsidR="00E70925">
        <w:rPr>
          <w:rFonts w:ascii="Times New Roman" w:hAnsi="Times New Roman"/>
          <w:sz w:val="24"/>
          <w:szCs w:val="24"/>
        </w:rPr>
        <w:t xml:space="preserve"> com o consórcio,</w:t>
      </w:r>
      <w:r>
        <w:rPr>
          <w:rFonts w:ascii="Times New Roman" w:hAnsi="Times New Roman"/>
          <w:sz w:val="24"/>
          <w:szCs w:val="24"/>
        </w:rPr>
        <w:t xml:space="preserve"> trata-se apenas de uma complementação, assim como em outras oportunidades</w:t>
      </w:r>
      <w:r w:rsidR="00E70925">
        <w:rPr>
          <w:rFonts w:ascii="Times New Roman" w:hAnsi="Times New Roman"/>
          <w:sz w:val="24"/>
          <w:szCs w:val="24"/>
        </w:rPr>
        <w:t>, as regras e critérios</w:t>
      </w:r>
      <w:r>
        <w:rPr>
          <w:rFonts w:ascii="Times New Roman" w:hAnsi="Times New Roman"/>
          <w:sz w:val="24"/>
          <w:szCs w:val="24"/>
        </w:rPr>
        <w:t xml:space="preserve"> fo</w:t>
      </w:r>
      <w:r w:rsidR="00E70925">
        <w:rPr>
          <w:rFonts w:ascii="Times New Roman" w:hAnsi="Times New Roman"/>
          <w:sz w:val="24"/>
          <w:szCs w:val="24"/>
        </w:rPr>
        <w:t>ram</w:t>
      </w:r>
      <w:r>
        <w:rPr>
          <w:rFonts w:ascii="Times New Roman" w:hAnsi="Times New Roman"/>
          <w:sz w:val="24"/>
          <w:szCs w:val="24"/>
        </w:rPr>
        <w:t xml:space="preserve"> definido</w:t>
      </w:r>
      <w:r w:rsidR="00E70925">
        <w:rPr>
          <w:rFonts w:ascii="Times New Roman" w:hAnsi="Times New Roman"/>
          <w:sz w:val="24"/>
          <w:szCs w:val="24"/>
        </w:rPr>
        <w:t>s</w:t>
      </w:r>
      <w:r>
        <w:rPr>
          <w:rFonts w:ascii="Times New Roman" w:hAnsi="Times New Roman"/>
          <w:sz w:val="24"/>
          <w:szCs w:val="24"/>
        </w:rPr>
        <w:t xml:space="preserve"> em assembleia geral dos prefeitos</w:t>
      </w:r>
      <w:r w:rsidR="00E70925">
        <w:rPr>
          <w:rFonts w:ascii="Times New Roman" w:hAnsi="Times New Roman"/>
          <w:sz w:val="24"/>
          <w:szCs w:val="24"/>
        </w:rPr>
        <w:t>, da mesma forma,</w:t>
      </w:r>
      <w:r>
        <w:rPr>
          <w:rFonts w:ascii="Times New Roman" w:hAnsi="Times New Roman"/>
          <w:sz w:val="24"/>
          <w:szCs w:val="24"/>
        </w:rPr>
        <w:t xml:space="preserve"> o valor </w:t>
      </w:r>
      <w:r w:rsidR="00E70925">
        <w:rPr>
          <w:rFonts w:ascii="Times New Roman" w:hAnsi="Times New Roman"/>
          <w:sz w:val="24"/>
          <w:szCs w:val="24"/>
        </w:rPr>
        <w:t xml:space="preserve">fixado </w:t>
      </w:r>
      <w:r>
        <w:rPr>
          <w:rFonts w:ascii="Times New Roman" w:hAnsi="Times New Roman"/>
          <w:sz w:val="24"/>
          <w:szCs w:val="24"/>
        </w:rPr>
        <w:t xml:space="preserve">de acordo </w:t>
      </w:r>
      <w:r w:rsidR="00E70925">
        <w:rPr>
          <w:rFonts w:ascii="Times New Roman" w:hAnsi="Times New Roman"/>
          <w:sz w:val="24"/>
          <w:szCs w:val="24"/>
        </w:rPr>
        <w:t xml:space="preserve">com a </w:t>
      </w:r>
      <w:r>
        <w:rPr>
          <w:rFonts w:ascii="Times New Roman" w:hAnsi="Times New Roman"/>
          <w:sz w:val="24"/>
          <w:szCs w:val="24"/>
        </w:rPr>
        <w:t xml:space="preserve">estimativa populacional </w:t>
      </w:r>
      <w:r w:rsidR="00E70925">
        <w:rPr>
          <w:rFonts w:ascii="Times New Roman" w:hAnsi="Times New Roman"/>
          <w:sz w:val="24"/>
          <w:szCs w:val="24"/>
        </w:rPr>
        <w:t>d</w:t>
      </w:r>
      <w:r>
        <w:rPr>
          <w:rFonts w:ascii="Times New Roman" w:hAnsi="Times New Roman"/>
          <w:sz w:val="24"/>
          <w:szCs w:val="24"/>
        </w:rPr>
        <w:t>os municípios participantes.</w:t>
      </w:r>
    </w:p>
    <w:p w14:paraId="3F19FB60" w14:textId="77777777" w:rsidR="00416236" w:rsidRDefault="00416236" w:rsidP="00416236">
      <w:pPr>
        <w:spacing w:line="276" w:lineRule="auto"/>
        <w:jc w:val="both"/>
        <w:rPr>
          <w:rFonts w:ascii="Times New Roman" w:hAnsi="Times New Roman"/>
          <w:sz w:val="24"/>
          <w:szCs w:val="24"/>
        </w:rPr>
      </w:pPr>
    </w:p>
    <w:p w14:paraId="75BA6E73" w14:textId="71A862BA" w:rsidR="00416236" w:rsidRDefault="00416236" w:rsidP="00416236">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Tratando-se de programa que vem ao encontro das necessidades dos nossos munícipes, sendo </w:t>
      </w:r>
      <w:r w:rsidR="00E70925">
        <w:rPr>
          <w:rFonts w:ascii="Times New Roman" w:hAnsi="Times New Roman"/>
          <w:sz w:val="24"/>
          <w:szCs w:val="24"/>
        </w:rPr>
        <w:t>a saúde uma prioridade da administração municipal, entendemos que seja do interesse de todos a aprovação desta matéria.</w:t>
      </w:r>
    </w:p>
    <w:p w14:paraId="24A90AB5" w14:textId="77777777" w:rsidR="00416236" w:rsidRPr="00490A60" w:rsidRDefault="00416236" w:rsidP="00416236">
      <w:pPr>
        <w:spacing w:line="276" w:lineRule="auto"/>
        <w:jc w:val="both"/>
        <w:rPr>
          <w:rFonts w:ascii="Times New Roman" w:hAnsi="Times New Roman"/>
          <w:sz w:val="24"/>
          <w:szCs w:val="24"/>
        </w:rPr>
      </w:pP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p>
    <w:p w14:paraId="040C94DA" w14:textId="77777777" w:rsidR="00416236" w:rsidRPr="00490A60" w:rsidRDefault="00416236" w:rsidP="00416236">
      <w:pPr>
        <w:tabs>
          <w:tab w:val="left" w:pos="1134"/>
        </w:tabs>
        <w:spacing w:line="276" w:lineRule="auto"/>
        <w:jc w:val="both"/>
        <w:rPr>
          <w:rFonts w:ascii="Times New Roman" w:hAnsi="Times New Roman"/>
          <w:sz w:val="24"/>
          <w:szCs w:val="24"/>
        </w:rPr>
      </w:pPr>
      <w:r w:rsidRPr="00490A60">
        <w:rPr>
          <w:rFonts w:ascii="Times New Roman" w:hAnsi="Times New Roman"/>
          <w:sz w:val="24"/>
          <w:szCs w:val="24"/>
        </w:rPr>
        <w:tab/>
        <w:t>Contando com a atenção dos Senhores Vereadores, solicitamos a apreciação da matéria em caráter de urgência, nos termos previstos na Lei Orgânica Munic</w:t>
      </w:r>
      <w:r w:rsidRPr="00490A60">
        <w:rPr>
          <w:rFonts w:ascii="Times New Roman" w:hAnsi="Times New Roman"/>
          <w:sz w:val="24"/>
          <w:szCs w:val="24"/>
        </w:rPr>
        <w:t>i</w:t>
      </w:r>
      <w:r w:rsidRPr="00490A60">
        <w:rPr>
          <w:rFonts w:ascii="Times New Roman" w:hAnsi="Times New Roman"/>
          <w:sz w:val="24"/>
          <w:szCs w:val="24"/>
        </w:rPr>
        <w:t>pal.</w:t>
      </w:r>
    </w:p>
    <w:p w14:paraId="71B73387" w14:textId="77777777" w:rsidR="00416236" w:rsidRDefault="00416236" w:rsidP="00416236">
      <w:pPr>
        <w:tabs>
          <w:tab w:val="left" w:pos="1965"/>
        </w:tabs>
        <w:spacing w:line="276" w:lineRule="auto"/>
        <w:jc w:val="both"/>
        <w:rPr>
          <w:rFonts w:ascii="Times New Roman" w:hAnsi="Times New Roman"/>
          <w:sz w:val="24"/>
          <w:szCs w:val="24"/>
        </w:rPr>
      </w:pPr>
    </w:p>
    <w:p w14:paraId="1C40B50F" w14:textId="77777777" w:rsidR="00416236" w:rsidRDefault="00416236" w:rsidP="00416236">
      <w:pPr>
        <w:tabs>
          <w:tab w:val="left" w:pos="1965"/>
        </w:tabs>
        <w:jc w:val="both"/>
        <w:rPr>
          <w:rFonts w:ascii="Times New Roman" w:hAnsi="Times New Roman"/>
          <w:sz w:val="24"/>
          <w:szCs w:val="24"/>
        </w:rPr>
      </w:pPr>
    </w:p>
    <w:p w14:paraId="796ED364" w14:textId="77777777" w:rsidR="00416236" w:rsidRDefault="00416236" w:rsidP="00416236">
      <w:pPr>
        <w:tabs>
          <w:tab w:val="left" w:pos="1965"/>
        </w:tabs>
        <w:jc w:val="both"/>
        <w:rPr>
          <w:rFonts w:ascii="Times New Roman" w:hAnsi="Times New Roman"/>
          <w:sz w:val="24"/>
          <w:szCs w:val="24"/>
        </w:rPr>
      </w:pPr>
    </w:p>
    <w:p w14:paraId="2BB0A674" w14:textId="77777777" w:rsidR="00416236" w:rsidRPr="00490A60" w:rsidRDefault="00416236" w:rsidP="00416236">
      <w:pPr>
        <w:tabs>
          <w:tab w:val="left" w:pos="1965"/>
        </w:tabs>
        <w:jc w:val="both"/>
        <w:rPr>
          <w:rFonts w:ascii="Times New Roman" w:hAnsi="Times New Roman"/>
          <w:sz w:val="24"/>
          <w:szCs w:val="24"/>
        </w:rPr>
      </w:pPr>
    </w:p>
    <w:p w14:paraId="32EE852F" w14:textId="77777777" w:rsidR="00416236" w:rsidRDefault="00416236" w:rsidP="00416236">
      <w:pPr>
        <w:tabs>
          <w:tab w:val="left" w:pos="1965"/>
        </w:tabs>
        <w:jc w:val="both"/>
        <w:rPr>
          <w:rFonts w:ascii="Times New Roman" w:hAnsi="Times New Roman"/>
          <w:sz w:val="24"/>
          <w:szCs w:val="24"/>
        </w:rPr>
      </w:pPr>
    </w:p>
    <w:p w14:paraId="03783C23" w14:textId="77777777" w:rsidR="00416236" w:rsidRPr="00490A60" w:rsidRDefault="00416236" w:rsidP="00416236">
      <w:pPr>
        <w:jc w:val="center"/>
        <w:rPr>
          <w:rFonts w:ascii="Times New Roman" w:hAnsi="Times New Roman"/>
          <w:sz w:val="24"/>
          <w:szCs w:val="24"/>
        </w:rPr>
      </w:pPr>
      <w:r>
        <w:rPr>
          <w:rFonts w:ascii="Times New Roman" w:hAnsi="Times New Roman"/>
          <w:sz w:val="24"/>
          <w:szCs w:val="24"/>
        </w:rPr>
        <w:t>PAULO JOSÉ GRUNEWALD</w:t>
      </w:r>
      <w:r w:rsidRPr="00490A60">
        <w:rPr>
          <w:rFonts w:ascii="Times New Roman" w:hAnsi="Times New Roman"/>
          <w:sz w:val="24"/>
          <w:szCs w:val="24"/>
        </w:rPr>
        <w:t>,</w:t>
      </w:r>
    </w:p>
    <w:p w14:paraId="36A7B8F2" w14:textId="77777777" w:rsidR="00416236" w:rsidRPr="00490A60" w:rsidRDefault="00416236" w:rsidP="00416236">
      <w:pPr>
        <w:jc w:val="center"/>
        <w:rPr>
          <w:rFonts w:ascii="Times New Roman" w:hAnsi="Times New Roman"/>
          <w:sz w:val="24"/>
          <w:szCs w:val="24"/>
        </w:rPr>
      </w:pPr>
      <w:r w:rsidRPr="00490A60">
        <w:rPr>
          <w:rFonts w:ascii="Times New Roman" w:hAnsi="Times New Roman"/>
          <w:sz w:val="24"/>
          <w:szCs w:val="24"/>
        </w:rPr>
        <w:t>Prefeito.</w:t>
      </w:r>
    </w:p>
    <w:p w14:paraId="5B6EF886" w14:textId="77777777" w:rsidR="00416236" w:rsidRDefault="00416236" w:rsidP="00416236">
      <w:pPr>
        <w:jc w:val="both"/>
        <w:rPr>
          <w:rFonts w:ascii="Times New Roman" w:hAnsi="Times New Roman"/>
          <w:sz w:val="16"/>
          <w:szCs w:val="16"/>
          <w:lang w:val="de-DE"/>
        </w:rPr>
      </w:pPr>
    </w:p>
    <w:p w14:paraId="4B411A00" w14:textId="77777777" w:rsidR="00416236" w:rsidRDefault="00416236" w:rsidP="00416236">
      <w:pPr>
        <w:jc w:val="both"/>
        <w:rPr>
          <w:rFonts w:ascii="Times New Roman" w:hAnsi="Times New Roman"/>
          <w:sz w:val="16"/>
          <w:szCs w:val="16"/>
          <w:lang w:val="de-DE"/>
        </w:rPr>
      </w:pPr>
    </w:p>
    <w:p w14:paraId="1B8F4C5E" w14:textId="77777777" w:rsidR="00416236" w:rsidRDefault="00416236" w:rsidP="00416236">
      <w:pPr>
        <w:jc w:val="both"/>
        <w:rPr>
          <w:rFonts w:ascii="Times New Roman" w:hAnsi="Times New Roman"/>
          <w:sz w:val="16"/>
          <w:szCs w:val="16"/>
          <w:lang w:val="de-DE"/>
        </w:rPr>
      </w:pPr>
    </w:p>
    <w:p w14:paraId="637167DF" w14:textId="77777777" w:rsidR="00416236" w:rsidRDefault="00416236" w:rsidP="00416236">
      <w:pPr>
        <w:jc w:val="both"/>
        <w:rPr>
          <w:rFonts w:ascii="Times New Roman" w:hAnsi="Times New Roman"/>
          <w:sz w:val="16"/>
          <w:szCs w:val="16"/>
          <w:lang w:val="de-DE"/>
        </w:rPr>
      </w:pPr>
    </w:p>
    <w:p w14:paraId="10AAB8EC" w14:textId="77777777" w:rsidR="00416236" w:rsidRDefault="00416236" w:rsidP="00416236">
      <w:pPr>
        <w:jc w:val="both"/>
        <w:rPr>
          <w:rFonts w:ascii="Times New Roman" w:hAnsi="Times New Roman"/>
          <w:sz w:val="16"/>
          <w:szCs w:val="16"/>
          <w:lang w:val="de-DE"/>
        </w:rPr>
      </w:pPr>
    </w:p>
    <w:p w14:paraId="0084E039" w14:textId="77777777" w:rsidR="00416236" w:rsidRDefault="00416236" w:rsidP="00416236">
      <w:pPr>
        <w:jc w:val="both"/>
        <w:rPr>
          <w:rFonts w:ascii="Times New Roman" w:hAnsi="Times New Roman"/>
          <w:sz w:val="16"/>
          <w:szCs w:val="16"/>
          <w:lang w:val="de-DE"/>
        </w:rPr>
      </w:pPr>
    </w:p>
    <w:p w14:paraId="049A9DD0" w14:textId="77777777" w:rsidR="00416236" w:rsidRDefault="00416236" w:rsidP="00416236">
      <w:pPr>
        <w:jc w:val="both"/>
        <w:rPr>
          <w:rFonts w:ascii="Times New Roman" w:hAnsi="Times New Roman"/>
          <w:sz w:val="16"/>
          <w:szCs w:val="16"/>
          <w:lang w:val="de-DE"/>
        </w:rPr>
      </w:pPr>
    </w:p>
    <w:p w14:paraId="3AA4E365" w14:textId="77777777" w:rsidR="00416236" w:rsidRDefault="00416236" w:rsidP="00416236">
      <w:pPr>
        <w:jc w:val="both"/>
        <w:rPr>
          <w:rFonts w:ascii="Times New Roman" w:hAnsi="Times New Roman"/>
          <w:sz w:val="16"/>
          <w:szCs w:val="16"/>
          <w:lang w:val="de-DE"/>
        </w:rPr>
      </w:pPr>
    </w:p>
    <w:p w14:paraId="62B46CD1" w14:textId="77777777" w:rsidR="00416236" w:rsidRPr="000670AF" w:rsidRDefault="00416236" w:rsidP="00416236">
      <w:pPr>
        <w:jc w:val="both"/>
        <w:rPr>
          <w:rFonts w:ascii="Times New Roman" w:hAnsi="Times New Roman"/>
          <w:sz w:val="16"/>
          <w:szCs w:val="16"/>
          <w:lang w:val="de-DE"/>
        </w:rPr>
      </w:pPr>
    </w:p>
    <w:p w14:paraId="3EBF87AF" w14:textId="77777777" w:rsidR="00416236" w:rsidRPr="00B30EEA" w:rsidRDefault="00416236" w:rsidP="00416236">
      <w:pPr>
        <w:jc w:val="both"/>
        <w:rPr>
          <w:rFonts w:ascii="Times New Roman" w:hAnsi="Times New Roman"/>
          <w:sz w:val="24"/>
          <w:szCs w:val="24"/>
          <w:lang w:val="de-DE"/>
        </w:rPr>
      </w:pPr>
      <w:r>
        <w:rPr>
          <w:rFonts w:ascii="Times New Roman" w:hAnsi="Times New Roman"/>
          <w:sz w:val="24"/>
          <w:szCs w:val="24"/>
          <w:lang w:val="de-DE"/>
        </w:rPr>
        <w:t>Inês Feil</w:t>
      </w:r>
    </w:p>
    <w:p w14:paraId="54C524C8" w14:textId="77777777" w:rsidR="00416236" w:rsidRPr="00B30EEA" w:rsidRDefault="00416236" w:rsidP="00416236">
      <w:pPr>
        <w:jc w:val="both"/>
        <w:rPr>
          <w:rFonts w:ascii="Times New Roman" w:hAnsi="Times New Roman"/>
          <w:sz w:val="24"/>
          <w:szCs w:val="24"/>
        </w:rPr>
      </w:pPr>
      <w:r w:rsidRPr="00B30EEA">
        <w:rPr>
          <w:rFonts w:ascii="Times New Roman" w:hAnsi="Times New Roman"/>
          <w:sz w:val="24"/>
          <w:szCs w:val="24"/>
        </w:rPr>
        <w:t>Presidente da Câmara de Vereadores</w:t>
      </w:r>
    </w:p>
    <w:p w14:paraId="2A20EF30" w14:textId="77777777" w:rsidR="00416236" w:rsidRPr="00EE47F5" w:rsidRDefault="00416236" w:rsidP="00416236">
      <w:pPr>
        <w:jc w:val="both"/>
        <w:rPr>
          <w:rFonts w:ascii="Times New Roman" w:hAnsi="Times New Roman"/>
          <w:sz w:val="24"/>
          <w:szCs w:val="24"/>
        </w:rPr>
      </w:pPr>
      <w:r w:rsidRPr="00B30EEA">
        <w:rPr>
          <w:rFonts w:ascii="Times New Roman" w:hAnsi="Times New Roman"/>
          <w:sz w:val="24"/>
          <w:szCs w:val="24"/>
        </w:rPr>
        <w:t>FORQUETINHA – RS.</w:t>
      </w:r>
    </w:p>
    <w:p w14:paraId="2A0E6CC2" w14:textId="77777777" w:rsidR="00416236" w:rsidRDefault="00416236"/>
    <w:p w14:paraId="70848771" w14:textId="77777777" w:rsidR="00416236" w:rsidRDefault="00416236"/>
    <w:p w14:paraId="4CC23D09" w14:textId="77777777" w:rsidR="00416236" w:rsidRDefault="00416236"/>
    <w:p w14:paraId="4649C74A" w14:textId="77777777" w:rsidR="007D44CF" w:rsidRDefault="007D44CF" w:rsidP="007D44CF">
      <w:pPr>
        <w:jc w:val="center"/>
        <w:rPr>
          <w:rFonts w:ascii="Times New Roman" w:hAnsi="Times New Roman"/>
          <w:sz w:val="24"/>
          <w:szCs w:val="24"/>
        </w:rPr>
      </w:pPr>
    </w:p>
    <w:p w14:paraId="54D201E5" w14:textId="77777777" w:rsidR="00E70925" w:rsidRPr="00416236" w:rsidRDefault="00E70925" w:rsidP="007D44CF">
      <w:pPr>
        <w:jc w:val="center"/>
        <w:rPr>
          <w:rFonts w:ascii="Times New Roman" w:hAnsi="Times New Roman"/>
          <w:sz w:val="24"/>
          <w:szCs w:val="24"/>
        </w:rPr>
      </w:pPr>
    </w:p>
    <w:p w14:paraId="176F2D0B" w14:textId="77777777" w:rsidR="007D44CF" w:rsidRPr="00416236" w:rsidRDefault="007D44CF" w:rsidP="007D44CF">
      <w:pPr>
        <w:jc w:val="center"/>
        <w:rPr>
          <w:rFonts w:ascii="Times New Roman" w:hAnsi="Times New Roman"/>
          <w:sz w:val="24"/>
          <w:szCs w:val="24"/>
        </w:rPr>
      </w:pPr>
      <w:r w:rsidRPr="00416236">
        <w:rPr>
          <w:rFonts w:ascii="Times New Roman" w:hAnsi="Times New Roman"/>
          <w:sz w:val="24"/>
          <w:szCs w:val="24"/>
        </w:rPr>
        <w:t>CONTRATO DE RATEIO PROGRAMA TRAUMATOLOGIA Nº .......</w:t>
      </w:r>
    </w:p>
    <w:p w14:paraId="1F1FAA3B" w14:textId="77777777" w:rsidR="007D44CF" w:rsidRPr="00416236" w:rsidRDefault="007D44CF" w:rsidP="007D44CF">
      <w:pPr>
        <w:jc w:val="center"/>
        <w:rPr>
          <w:rFonts w:ascii="Times New Roman" w:hAnsi="Times New Roman"/>
          <w:sz w:val="24"/>
          <w:szCs w:val="24"/>
        </w:rPr>
      </w:pPr>
      <w:r w:rsidRPr="00416236">
        <w:rPr>
          <w:rFonts w:ascii="Times New Roman" w:hAnsi="Times New Roman"/>
          <w:sz w:val="24"/>
          <w:szCs w:val="24"/>
        </w:rPr>
        <w:t>PROCESSO ADMINISTRATIVO Nº .......</w:t>
      </w:r>
    </w:p>
    <w:p w14:paraId="1CD26BDB" w14:textId="77777777" w:rsidR="007D44CF" w:rsidRPr="00416236" w:rsidRDefault="007D44CF" w:rsidP="007D44CF">
      <w:pPr>
        <w:jc w:val="center"/>
        <w:rPr>
          <w:rFonts w:ascii="Times New Roman" w:hAnsi="Times New Roman"/>
          <w:sz w:val="24"/>
          <w:szCs w:val="24"/>
        </w:rPr>
      </w:pPr>
      <w:r w:rsidRPr="00416236">
        <w:rPr>
          <w:rFonts w:ascii="Times New Roman" w:hAnsi="Times New Roman"/>
          <w:sz w:val="24"/>
          <w:szCs w:val="24"/>
        </w:rPr>
        <w:t>DISPENSA DE LICITAÇÃO Nº .......</w:t>
      </w:r>
    </w:p>
    <w:p w14:paraId="4F8082E7" w14:textId="77777777" w:rsidR="007D44CF" w:rsidRPr="00416236" w:rsidRDefault="007D44CF" w:rsidP="007D44CF">
      <w:pPr>
        <w:jc w:val="center"/>
        <w:rPr>
          <w:rFonts w:ascii="Times New Roman" w:hAnsi="Times New Roman"/>
          <w:sz w:val="24"/>
          <w:szCs w:val="24"/>
        </w:rPr>
      </w:pPr>
    </w:p>
    <w:p w14:paraId="60124B50" w14:textId="77777777" w:rsidR="007D44CF" w:rsidRPr="00416236" w:rsidRDefault="007D44CF" w:rsidP="007D44CF">
      <w:pPr>
        <w:jc w:val="both"/>
        <w:rPr>
          <w:rFonts w:ascii="Times New Roman" w:hAnsi="Times New Roman"/>
          <w:sz w:val="24"/>
          <w:szCs w:val="24"/>
        </w:rPr>
      </w:pPr>
    </w:p>
    <w:p w14:paraId="38E03513"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 xml:space="preserve">Pelo presente instrumento e na melhor forma de direito, as partes abaixo qualificadas têm entre si justo e avençado o objeto a seguir descrito, com fundamento no Art. 8º da Lei nº 11.107 de 06 de abril de 2005, no Art. 13 do Decreto Federal nº 6.017 de 17 de janeiro de 2007, no </w:t>
      </w:r>
      <w:r w:rsidRPr="00416236">
        <w:rPr>
          <w:rFonts w:ascii="Times New Roman" w:hAnsi="Times New Roman"/>
          <w:sz w:val="24"/>
          <w:szCs w:val="24"/>
          <w:highlight w:val="yellow"/>
        </w:rPr>
        <w:t>Art. 24, inciso XXVI da Lei nº 8.666 de 21 de junho de 1993</w:t>
      </w:r>
      <w:r w:rsidRPr="00416236">
        <w:rPr>
          <w:rFonts w:ascii="Times New Roman" w:hAnsi="Times New Roman"/>
          <w:sz w:val="24"/>
          <w:szCs w:val="24"/>
        </w:rPr>
        <w:t xml:space="preserve"> OU </w:t>
      </w:r>
      <w:r w:rsidRPr="00416236">
        <w:rPr>
          <w:rFonts w:ascii="Times New Roman" w:hAnsi="Times New Roman"/>
          <w:sz w:val="24"/>
          <w:szCs w:val="24"/>
          <w:highlight w:val="cyan"/>
        </w:rPr>
        <w:t>Art. 75, inciso XI da Lei nº 14.133 de 1º de abril de 2021</w:t>
      </w:r>
      <w:r w:rsidRPr="00416236">
        <w:rPr>
          <w:rFonts w:ascii="Times New Roman" w:hAnsi="Times New Roman"/>
          <w:sz w:val="24"/>
          <w:szCs w:val="24"/>
        </w:rPr>
        <w:t>, no Estatuto Social do CONSISA e definições tomadas na Assembleia Ordinária de Prefeitos nº 02 de 28 de setembro de 2022, mediante as seguintes cláusulas e condições:</w:t>
      </w:r>
    </w:p>
    <w:p w14:paraId="0C60DACB" w14:textId="77777777" w:rsidR="007D44CF" w:rsidRPr="00416236" w:rsidRDefault="007D44CF" w:rsidP="007D44CF">
      <w:pPr>
        <w:jc w:val="both"/>
        <w:rPr>
          <w:rFonts w:ascii="Times New Roman" w:hAnsi="Times New Roman"/>
          <w:b/>
          <w:sz w:val="24"/>
          <w:szCs w:val="24"/>
        </w:rPr>
      </w:pPr>
    </w:p>
    <w:p w14:paraId="7AB65CC2" w14:textId="77777777" w:rsidR="007D44CF" w:rsidRPr="00416236" w:rsidRDefault="007D44CF" w:rsidP="007D44CF">
      <w:pPr>
        <w:ind w:left="2835"/>
        <w:jc w:val="both"/>
        <w:rPr>
          <w:rFonts w:ascii="Times New Roman" w:hAnsi="Times New Roman"/>
          <w:b/>
          <w:sz w:val="24"/>
          <w:szCs w:val="24"/>
        </w:rPr>
      </w:pPr>
      <w:r w:rsidRPr="00416236">
        <w:rPr>
          <w:rFonts w:ascii="Times New Roman" w:hAnsi="Times New Roman"/>
          <w:b/>
          <w:sz w:val="24"/>
          <w:szCs w:val="24"/>
        </w:rPr>
        <w:t>CONSÓRCIO:</w:t>
      </w:r>
    </w:p>
    <w:p w14:paraId="41117577" w14:textId="77777777" w:rsidR="007D44CF" w:rsidRPr="00416236" w:rsidRDefault="007D44CF" w:rsidP="007D44CF">
      <w:pPr>
        <w:ind w:left="2835"/>
        <w:jc w:val="both"/>
        <w:rPr>
          <w:rFonts w:ascii="Times New Roman" w:hAnsi="Times New Roman"/>
          <w:sz w:val="24"/>
          <w:szCs w:val="24"/>
        </w:rPr>
      </w:pPr>
      <w:r w:rsidRPr="00416236">
        <w:rPr>
          <w:rFonts w:ascii="Times New Roman" w:hAnsi="Times New Roman"/>
          <w:sz w:val="24"/>
          <w:szCs w:val="24"/>
        </w:rPr>
        <w:t xml:space="preserve">CONSÓRCIO INTERMUNICIPAL DE SERVIÇOS DO VALE DO TAQUARI, CONSISA, Autarquia Municipal, inscrita no Cadastro Nacional de Pessoas Jurídicas sob o nº 07.242.772/0001-89, com sede na Rodovia ERS 130, nº 3665 sala 08, Bairro Montanha, Lajeado/RS, representado por seu Presidente Marcos José </w:t>
      </w:r>
      <w:proofErr w:type="spellStart"/>
      <w:r w:rsidRPr="00416236">
        <w:rPr>
          <w:rFonts w:ascii="Times New Roman" w:hAnsi="Times New Roman"/>
          <w:sz w:val="24"/>
          <w:szCs w:val="24"/>
        </w:rPr>
        <w:t>Scorsatto</w:t>
      </w:r>
      <w:proofErr w:type="spellEnd"/>
      <w:r w:rsidRPr="00416236">
        <w:rPr>
          <w:rFonts w:ascii="Times New Roman" w:hAnsi="Times New Roman"/>
          <w:sz w:val="24"/>
          <w:szCs w:val="24"/>
        </w:rPr>
        <w:t>, Prefeito de Itapuca, brasileiro, inscrito no Cadastro de Pessoas Físicas sob o nº 6XX.XXX.XXX-X2, portador da Cédula de Identidade nº 9XXXXXXXX7, expedida pela SSP/RS residente e domiciliado em Itapuca/RS.</w:t>
      </w:r>
    </w:p>
    <w:p w14:paraId="55D41ACA" w14:textId="77777777" w:rsidR="007D44CF" w:rsidRPr="00416236" w:rsidRDefault="007D44CF" w:rsidP="007D44CF">
      <w:pPr>
        <w:jc w:val="both"/>
        <w:rPr>
          <w:rFonts w:ascii="Times New Roman" w:hAnsi="Times New Roman"/>
          <w:b/>
          <w:sz w:val="24"/>
          <w:szCs w:val="24"/>
        </w:rPr>
      </w:pPr>
    </w:p>
    <w:p w14:paraId="451498F1" w14:textId="77777777" w:rsidR="007D44CF" w:rsidRPr="00416236" w:rsidRDefault="007D44CF" w:rsidP="007D44CF">
      <w:pPr>
        <w:ind w:left="2694"/>
        <w:jc w:val="both"/>
        <w:rPr>
          <w:rFonts w:ascii="Times New Roman" w:hAnsi="Times New Roman"/>
          <w:b/>
          <w:sz w:val="24"/>
          <w:szCs w:val="24"/>
        </w:rPr>
      </w:pPr>
      <w:r w:rsidRPr="00416236">
        <w:rPr>
          <w:rFonts w:ascii="Times New Roman" w:hAnsi="Times New Roman"/>
          <w:b/>
          <w:sz w:val="24"/>
          <w:szCs w:val="24"/>
        </w:rPr>
        <w:t>CONSORCIADO:</w:t>
      </w:r>
    </w:p>
    <w:p w14:paraId="423C1C0F" w14:textId="77777777" w:rsidR="007D44CF" w:rsidRPr="00416236" w:rsidRDefault="007D44CF" w:rsidP="007D44CF">
      <w:pPr>
        <w:ind w:left="2835"/>
        <w:jc w:val="both"/>
        <w:rPr>
          <w:rFonts w:ascii="Times New Roman" w:hAnsi="Times New Roman"/>
          <w:sz w:val="24"/>
          <w:szCs w:val="24"/>
        </w:rPr>
      </w:pPr>
      <w:r w:rsidRPr="00416236">
        <w:rPr>
          <w:rFonts w:ascii="Times New Roman" w:hAnsi="Times New Roman"/>
          <w:sz w:val="24"/>
          <w:szCs w:val="24"/>
        </w:rPr>
        <w:t>&lt;MUNICÍPIO DE...&gt;, pessoa jurídica de direito público, inscrito no Cadastro Nacional de Pessoas Jurídicas sob o n. &lt;</w:t>
      </w:r>
      <w:proofErr w:type="spellStart"/>
      <w:r w:rsidRPr="00416236">
        <w:rPr>
          <w:rFonts w:ascii="Times New Roman" w:hAnsi="Times New Roman"/>
          <w:sz w:val="24"/>
          <w:szCs w:val="24"/>
        </w:rPr>
        <w:t>cnpj</w:t>
      </w:r>
      <w:proofErr w:type="spellEnd"/>
      <w:r w:rsidRPr="00416236">
        <w:rPr>
          <w:rFonts w:ascii="Times New Roman" w:hAnsi="Times New Roman"/>
          <w:sz w:val="24"/>
          <w:szCs w:val="24"/>
        </w:rPr>
        <w:t>&gt;, com sede no(a) &lt;Endereço&gt;, &lt;cidade&gt;/&lt;UF&gt;, neste ato representada por seu Prefeito Municipal, &lt;nome do Prefeito&gt;, brasileiro(a), inscrito(a) no Cadastro de Pessoas Físicas sob o n. &lt;</w:t>
      </w:r>
      <w:proofErr w:type="spellStart"/>
      <w:r w:rsidRPr="00416236">
        <w:rPr>
          <w:rFonts w:ascii="Times New Roman" w:hAnsi="Times New Roman"/>
          <w:sz w:val="24"/>
          <w:szCs w:val="24"/>
        </w:rPr>
        <w:t>cpf</w:t>
      </w:r>
      <w:proofErr w:type="spellEnd"/>
      <w:r w:rsidRPr="00416236">
        <w:rPr>
          <w:rFonts w:ascii="Times New Roman" w:hAnsi="Times New Roman"/>
          <w:sz w:val="24"/>
          <w:szCs w:val="24"/>
        </w:rPr>
        <w:t>&gt;, portador(a) da Cédula de Identidade n. &lt;</w:t>
      </w:r>
      <w:proofErr w:type="spellStart"/>
      <w:r w:rsidRPr="00416236">
        <w:rPr>
          <w:rFonts w:ascii="Times New Roman" w:hAnsi="Times New Roman"/>
          <w:sz w:val="24"/>
          <w:szCs w:val="24"/>
        </w:rPr>
        <w:t>rg</w:t>
      </w:r>
      <w:proofErr w:type="spellEnd"/>
      <w:r w:rsidRPr="00416236">
        <w:rPr>
          <w:rFonts w:ascii="Times New Roman" w:hAnsi="Times New Roman"/>
          <w:sz w:val="24"/>
          <w:szCs w:val="24"/>
        </w:rPr>
        <w:t>&gt;, expedida pela &lt;ÓRGÃO&gt;, residente e domiciliado(a) &lt;residente&gt;.</w:t>
      </w:r>
    </w:p>
    <w:p w14:paraId="170D425E" w14:textId="77777777" w:rsidR="007D44CF" w:rsidRPr="00416236" w:rsidRDefault="007D44CF" w:rsidP="007D44CF">
      <w:pPr>
        <w:ind w:left="2835"/>
        <w:jc w:val="both"/>
        <w:rPr>
          <w:rFonts w:ascii="Times New Roman" w:hAnsi="Times New Roman"/>
          <w:sz w:val="24"/>
          <w:szCs w:val="24"/>
        </w:rPr>
      </w:pPr>
    </w:p>
    <w:p w14:paraId="72B7DE98"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PRIMEIRA – DO OBJETO</w:t>
      </w:r>
    </w:p>
    <w:p w14:paraId="12E3743E" w14:textId="77777777" w:rsidR="007D44CF" w:rsidRPr="00416236" w:rsidRDefault="007D44CF" w:rsidP="007D44CF">
      <w:pPr>
        <w:jc w:val="both"/>
        <w:rPr>
          <w:rFonts w:ascii="Times New Roman" w:hAnsi="Times New Roman"/>
          <w:b/>
          <w:sz w:val="24"/>
          <w:szCs w:val="24"/>
        </w:rPr>
      </w:pPr>
    </w:p>
    <w:p w14:paraId="3AEF2E4A" w14:textId="77777777" w:rsidR="007D44CF" w:rsidRPr="00416236" w:rsidRDefault="007D44CF" w:rsidP="007D44CF">
      <w:pPr>
        <w:spacing w:before="240"/>
        <w:jc w:val="both"/>
        <w:rPr>
          <w:rFonts w:ascii="Times New Roman" w:hAnsi="Times New Roman"/>
          <w:sz w:val="24"/>
          <w:szCs w:val="24"/>
        </w:rPr>
      </w:pPr>
      <w:r w:rsidRPr="00416236">
        <w:rPr>
          <w:rFonts w:ascii="Times New Roman" w:hAnsi="Times New Roman"/>
          <w:sz w:val="24"/>
          <w:szCs w:val="24"/>
        </w:rPr>
        <w:t>1.1. Constitui objeto do presente CONTRATO DE PROGRAMA a definição dos valores, regras e critérios de participação financeira do CONSORCIADO no exercício financeiro de 2023 para o custeio das despesas do Programa TRAUMATOLOGIA da 29ª e 30ª Região de Saúde desenvolvido no Município de Estrela/RS.</w:t>
      </w:r>
    </w:p>
    <w:p w14:paraId="04CF9677" w14:textId="77777777" w:rsidR="007D44CF" w:rsidRPr="00416236" w:rsidRDefault="007D44CF" w:rsidP="007D44CF">
      <w:pPr>
        <w:jc w:val="both"/>
        <w:rPr>
          <w:rFonts w:ascii="Times New Roman" w:hAnsi="Times New Roman"/>
          <w:sz w:val="24"/>
          <w:szCs w:val="24"/>
        </w:rPr>
      </w:pPr>
    </w:p>
    <w:p w14:paraId="2ACC14F2"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 xml:space="preserve"> </w:t>
      </w:r>
    </w:p>
    <w:p w14:paraId="724C46DA"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SEGUNDA – DOS VALORES</w:t>
      </w:r>
    </w:p>
    <w:p w14:paraId="73470936" w14:textId="77777777" w:rsidR="007D44CF" w:rsidRPr="00416236" w:rsidRDefault="007D44CF" w:rsidP="007D44CF">
      <w:pPr>
        <w:jc w:val="both"/>
        <w:rPr>
          <w:rFonts w:ascii="Times New Roman" w:hAnsi="Times New Roman"/>
          <w:b/>
          <w:sz w:val="24"/>
          <w:szCs w:val="24"/>
        </w:rPr>
      </w:pPr>
    </w:p>
    <w:p w14:paraId="07394BBD"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2.1. Fica estabelecido que a título de rateio do custeio do objeto deste instrumento, item 1.1, o Consorciado repassará contribuição mensal no valor de R$ XX, conforme descrito abaixo:</w:t>
      </w:r>
    </w:p>
    <w:p w14:paraId="3C1B5386" w14:textId="77777777" w:rsidR="007D44CF" w:rsidRPr="00416236" w:rsidRDefault="007D44CF" w:rsidP="007D44CF">
      <w:pPr>
        <w:jc w:val="both"/>
        <w:rPr>
          <w:rFonts w:ascii="Times New Roman" w:hAnsi="Times New Roman"/>
          <w:sz w:val="24"/>
          <w:szCs w:val="24"/>
        </w:rPr>
      </w:pP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1379"/>
        <w:gridCol w:w="2090"/>
        <w:gridCol w:w="2027"/>
        <w:gridCol w:w="1667"/>
      </w:tblGrid>
      <w:tr w:rsidR="007D44CF" w:rsidRPr="00416236" w14:paraId="54B4A685" w14:textId="77777777" w:rsidTr="006874C3">
        <w:trPr>
          <w:jc w:val="center"/>
        </w:trPr>
        <w:tc>
          <w:tcPr>
            <w:tcW w:w="2122" w:type="dxa"/>
          </w:tcPr>
          <w:p w14:paraId="7F60088D" w14:textId="77777777" w:rsidR="007D44CF" w:rsidRPr="00416236" w:rsidRDefault="007D44CF" w:rsidP="006874C3">
            <w:pPr>
              <w:jc w:val="center"/>
              <w:rPr>
                <w:rFonts w:ascii="Times New Roman" w:hAnsi="Times New Roman"/>
                <w:b/>
                <w:sz w:val="24"/>
                <w:szCs w:val="24"/>
              </w:rPr>
            </w:pPr>
            <w:r w:rsidRPr="00416236">
              <w:rPr>
                <w:rFonts w:ascii="Times New Roman" w:hAnsi="Times New Roman"/>
                <w:b/>
                <w:sz w:val="24"/>
                <w:szCs w:val="24"/>
              </w:rPr>
              <w:t>Descrição</w:t>
            </w:r>
          </w:p>
        </w:tc>
        <w:tc>
          <w:tcPr>
            <w:tcW w:w="1417" w:type="dxa"/>
          </w:tcPr>
          <w:p w14:paraId="2235175D" w14:textId="77777777" w:rsidR="007D44CF" w:rsidRPr="00416236" w:rsidRDefault="007D44CF" w:rsidP="006874C3">
            <w:pPr>
              <w:jc w:val="center"/>
              <w:rPr>
                <w:rFonts w:ascii="Times New Roman" w:hAnsi="Times New Roman"/>
                <w:b/>
                <w:sz w:val="24"/>
                <w:szCs w:val="24"/>
              </w:rPr>
            </w:pPr>
            <w:r w:rsidRPr="00416236">
              <w:rPr>
                <w:rFonts w:ascii="Times New Roman" w:hAnsi="Times New Roman"/>
                <w:b/>
                <w:sz w:val="24"/>
                <w:szCs w:val="24"/>
              </w:rPr>
              <w:t xml:space="preserve">Valor </w:t>
            </w:r>
            <w:r w:rsidRPr="00416236">
              <w:rPr>
                <w:rFonts w:ascii="Times New Roman" w:hAnsi="Times New Roman"/>
                <w:b/>
                <w:i/>
                <w:sz w:val="24"/>
                <w:szCs w:val="24"/>
              </w:rPr>
              <w:t>per capita</w:t>
            </w:r>
          </w:p>
        </w:tc>
        <w:tc>
          <w:tcPr>
            <w:tcW w:w="2126" w:type="dxa"/>
          </w:tcPr>
          <w:p w14:paraId="69CE144A" w14:textId="77777777" w:rsidR="007D44CF" w:rsidRPr="00416236" w:rsidRDefault="007D44CF" w:rsidP="006874C3">
            <w:pPr>
              <w:jc w:val="center"/>
              <w:rPr>
                <w:rFonts w:ascii="Times New Roman" w:hAnsi="Times New Roman"/>
                <w:b/>
                <w:sz w:val="24"/>
                <w:szCs w:val="24"/>
              </w:rPr>
            </w:pPr>
            <w:r w:rsidRPr="00416236">
              <w:rPr>
                <w:rFonts w:ascii="Times New Roman" w:hAnsi="Times New Roman"/>
                <w:b/>
                <w:sz w:val="24"/>
                <w:szCs w:val="24"/>
              </w:rPr>
              <w:t>Estimativa Populacional 2023</w:t>
            </w:r>
          </w:p>
        </w:tc>
        <w:tc>
          <w:tcPr>
            <w:tcW w:w="2099" w:type="dxa"/>
          </w:tcPr>
          <w:p w14:paraId="21ED3BFE" w14:textId="77777777" w:rsidR="007D44CF" w:rsidRPr="00416236" w:rsidRDefault="007D44CF" w:rsidP="006874C3">
            <w:pPr>
              <w:jc w:val="center"/>
              <w:rPr>
                <w:rFonts w:ascii="Times New Roman" w:hAnsi="Times New Roman"/>
                <w:b/>
                <w:sz w:val="24"/>
                <w:szCs w:val="24"/>
              </w:rPr>
            </w:pPr>
            <w:r w:rsidRPr="00416236">
              <w:rPr>
                <w:rFonts w:ascii="Times New Roman" w:hAnsi="Times New Roman"/>
                <w:b/>
                <w:sz w:val="24"/>
                <w:szCs w:val="24"/>
              </w:rPr>
              <w:t>Mensal R$</w:t>
            </w:r>
          </w:p>
        </w:tc>
        <w:tc>
          <w:tcPr>
            <w:tcW w:w="1722" w:type="dxa"/>
          </w:tcPr>
          <w:p w14:paraId="25234256" w14:textId="77777777" w:rsidR="007D44CF" w:rsidRPr="00416236" w:rsidRDefault="007D44CF" w:rsidP="006874C3">
            <w:pPr>
              <w:jc w:val="center"/>
              <w:rPr>
                <w:rFonts w:ascii="Times New Roman" w:hAnsi="Times New Roman"/>
                <w:b/>
                <w:sz w:val="24"/>
                <w:szCs w:val="24"/>
              </w:rPr>
            </w:pPr>
            <w:r w:rsidRPr="00416236">
              <w:rPr>
                <w:rFonts w:ascii="Times New Roman" w:hAnsi="Times New Roman"/>
                <w:b/>
                <w:sz w:val="24"/>
                <w:szCs w:val="24"/>
              </w:rPr>
              <w:t>Anual R$</w:t>
            </w:r>
          </w:p>
        </w:tc>
      </w:tr>
      <w:tr w:rsidR="007D44CF" w:rsidRPr="00416236" w14:paraId="5F391729" w14:textId="77777777" w:rsidTr="006874C3">
        <w:trPr>
          <w:trHeight w:val="164"/>
          <w:jc w:val="center"/>
        </w:trPr>
        <w:tc>
          <w:tcPr>
            <w:tcW w:w="2122" w:type="dxa"/>
          </w:tcPr>
          <w:p w14:paraId="31652EE2" w14:textId="77777777" w:rsidR="007D44CF" w:rsidRPr="00416236" w:rsidRDefault="007D44CF" w:rsidP="006874C3">
            <w:pPr>
              <w:jc w:val="center"/>
              <w:rPr>
                <w:rFonts w:ascii="Times New Roman" w:hAnsi="Times New Roman"/>
                <w:sz w:val="24"/>
                <w:szCs w:val="24"/>
              </w:rPr>
            </w:pPr>
            <w:r w:rsidRPr="00416236">
              <w:rPr>
                <w:rFonts w:ascii="Times New Roman" w:hAnsi="Times New Roman"/>
                <w:sz w:val="24"/>
                <w:szCs w:val="24"/>
              </w:rPr>
              <w:t>Taxa TRAUMATOLOGIA</w:t>
            </w:r>
          </w:p>
        </w:tc>
        <w:tc>
          <w:tcPr>
            <w:tcW w:w="1417" w:type="dxa"/>
          </w:tcPr>
          <w:p w14:paraId="11C46387" w14:textId="77777777" w:rsidR="007D44CF" w:rsidRPr="00416236" w:rsidRDefault="007D44CF" w:rsidP="006874C3">
            <w:pPr>
              <w:jc w:val="center"/>
              <w:rPr>
                <w:rFonts w:ascii="Times New Roman" w:hAnsi="Times New Roman"/>
                <w:sz w:val="24"/>
                <w:szCs w:val="24"/>
              </w:rPr>
            </w:pPr>
            <w:r w:rsidRPr="00416236">
              <w:rPr>
                <w:rFonts w:ascii="Times New Roman" w:hAnsi="Times New Roman"/>
                <w:sz w:val="24"/>
                <w:szCs w:val="24"/>
              </w:rPr>
              <w:t>R$ 0,66</w:t>
            </w:r>
          </w:p>
        </w:tc>
        <w:tc>
          <w:tcPr>
            <w:tcW w:w="2126" w:type="dxa"/>
            <w:vAlign w:val="bottom"/>
          </w:tcPr>
          <w:p w14:paraId="362AFA33" w14:textId="77777777" w:rsidR="007D44CF" w:rsidRPr="00416236" w:rsidRDefault="007D44CF" w:rsidP="006874C3">
            <w:pPr>
              <w:jc w:val="center"/>
              <w:rPr>
                <w:rFonts w:ascii="Times New Roman" w:hAnsi="Times New Roman"/>
                <w:sz w:val="24"/>
                <w:szCs w:val="24"/>
              </w:rPr>
            </w:pPr>
          </w:p>
        </w:tc>
        <w:tc>
          <w:tcPr>
            <w:tcW w:w="2099" w:type="dxa"/>
            <w:vAlign w:val="bottom"/>
          </w:tcPr>
          <w:p w14:paraId="29CD4D4C" w14:textId="77777777" w:rsidR="007D44CF" w:rsidRPr="00416236" w:rsidRDefault="007D44CF" w:rsidP="006874C3">
            <w:pPr>
              <w:jc w:val="center"/>
              <w:rPr>
                <w:rFonts w:ascii="Times New Roman" w:hAnsi="Times New Roman"/>
                <w:color w:val="000000"/>
                <w:sz w:val="24"/>
                <w:szCs w:val="24"/>
              </w:rPr>
            </w:pPr>
          </w:p>
        </w:tc>
        <w:tc>
          <w:tcPr>
            <w:tcW w:w="1722" w:type="dxa"/>
          </w:tcPr>
          <w:p w14:paraId="441B1D1F" w14:textId="77777777" w:rsidR="007D44CF" w:rsidRPr="00416236" w:rsidRDefault="007D44CF" w:rsidP="006874C3">
            <w:pPr>
              <w:jc w:val="center"/>
              <w:rPr>
                <w:rFonts w:ascii="Times New Roman" w:hAnsi="Times New Roman"/>
                <w:color w:val="000000"/>
                <w:sz w:val="24"/>
                <w:szCs w:val="24"/>
              </w:rPr>
            </w:pPr>
          </w:p>
        </w:tc>
      </w:tr>
    </w:tbl>
    <w:p w14:paraId="2C3A6520" w14:textId="77777777" w:rsidR="007D44CF" w:rsidRPr="00416236" w:rsidRDefault="007D44CF" w:rsidP="007D44CF">
      <w:pPr>
        <w:jc w:val="both"/>
        <w:rPr>
          <w:rFonts w:ascii="Times New Roman" w:hAnsi="Times New Roman"/>
          <w:sz w:val="24"/>
          <w:szCs w:val="24"/>
        </w:rPr>
      </w:pPr>
    </w:p>
    <w:p w14:paraId="57463F4F"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lastRenderedPageBreak/>
        <w:t xml:space="preserve">2.1.1 O </w:t>
      </w:r>
      <w:r w:rsidRPr="00416236">
        <w:rPr>
          <w:rFonts w:ascii="Times New Roman" w:hAnsi="Times New Roman"/>
          <w:i/>
          <w:sz w:val="24"/>
          <w:szCs w:val="24"/>
        </w:rPr>
        <w:t xml:space="preserve">valor per capita </w:t>
      </w:r>
      <w:r w:rsidRPr="00416236">
        <w:rPr>
          <w:rFonts w:ascii="Times New Roman" w:hAnsi="Times New Roman"/>
          <w:sz w:val="24"/>
          <w:szCs w:val="24"/>
        </w:rPr>
        <w:t xml:space="preserve">estabelecido no quadro anterior poderá ser alterado por decisão fundamentada da Assembleia Geral de Prefeitos do </w:t>
      </w:r>
      <w:proofErr w:type="spellStart"/>
      <w:r w:rsidRPr="00416236">
        <w:rPr>
          <w:rFonts w:ascii="Times New Roman" w:hAnsi="Times New Roman"/>
          <w:sz w:val="24"/>
          <w:szCs w:val="24"/>
        </w:rPr>
        <w:t>Consisa</w:t>
      </w:r>
      <w:proofErr w:type="spellEnd"/>
      <w:r w:rsidRPr="00416236">
        <w:rPr>
          <w:rFonts w:ascii="Times New Roman" w:hAnsi="Times New Roman"/>
          <w:sz w:val="24"/>
          <w:szCs w:val="24"/>
        </w:rPr>
        <w:t xml:space="preserve"> para fins de restabelecimento do equilíbrio financeiro do presente instrumento.</w:t>
      </w:r>
    </w:p>
    <w:p w14:paraId="3CF7ACDD" w14:textId="77777777" w:rsidR="007D44CF" w:rsidRPr="00416236" w:rsidRDefault="007D44CF" w:rsidP="007D44CF">
      <w:pPr>
        <w:jc w:val="both"/>
        <w:rPr>
          <w:rFonts w:ascii="Times New Roman" w:hAnsi="Times New Roman"/>
          <w:sz w:val="24"/>
          <w:szCs w:val="24"/>
        </w:rPr>
      </w:pPr>
    </w:p>
    <w:p w14:paraId="04AF7B19" w14:textId="77777777" w:rsidR="007D44CF" w:rsidRPr="00416236" w:rsidRDefault="007D44CF" w:rsidP="007D44CF">
      <w:pPr>
        <w:jc w:val="both"/>
        <w:rPr>
          <w:rFonts w:ascii="Times New Roman" w:hAnsi="Times New Roman"/>
          <w:b/>
          <w:sz w:val="24"/>
          <w:szCs w:val="24"/>
        </w:rPr>
      </w:pPr>
      <w:r w:rsidRPr="00416236">
        <w:rPr>
          <w:rFonts w:ascii="Times New Roman" w:hAnsi="Times New Roman"/>
          <w:sz w:val="24"/>
          <w:szCs w:val="24"/>
        </w:rPr>
        <w:t xml:space="preserve"> </w:t>
      </w:r>
      <w:r w:rsidRPr="00416236">
        <w:rPr>
          <w:rFonts w:ascii="Times New Roman" w:hAnsi="Times New Roman"/>
          <w:b/>
          <w:sz w:val="24"/>
          <w:szCs w:val="24"/>
        </w:rPr>
        <w:t>CLÁUSULA TERCEIRA – DO PAGAMENTO</w:t>
      </w:r>
    </w:p>
    <w:p w14:paraId="5B121545" w14:textId="77777777" w:rsidR="007D44CF" w:rsidRPr="00416236" w:rsidRDefault="007D44CF" w:rsidP="007D44CF">
      <w:pPr>
        <w:jc w:val="both"/>
        <w:rPr>
          <w:rFonts w:ascii="Times New Roman" w:hAnsi="Times New Roman"/>
          <w:sz w:val="24"/>
          <w:szCs w:val="24"/>
        </w:rPr>
      </w:pPr>
    </w:p>
    <w:p w14:paraId="5FC6D1D4"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3.1. A contribuição mensal descrita no item 2.1 deverá ser repassada ao Consórcio até o quinto dia útil do mês da competência em questão para fins de garantia das condições necessárias à manutenção do Programa. A mesma deverá ser creditada à conta bancária do Consórcio de nº 04.143690.0-8, Agência 0270 do Banrisul. O Consórcio emitirá fatura correspondente no primeiro dia útil do mês de referência.</w:t>
      </w:r>
    </w:p>
    <w:p w14:paraId="696CA315" w14:textId="77777777" w:rsidR="007D44CF" w:rsidRPr="00416236" w:rsidRDefault="007D44CF" w:rsidP="007D44CF">
      <w:pPr>
        <w:jc w:val="both"/>
        <w:rPr>
          <w:rFonts w:ascii="Times New Roman" w:hAnsi="Times New Roman"/>
          <w:sz w:val="24"/>
          <w:szCs w:val="24"/>
        </w:rPr>
      </w:pPr>
    </w:p>
    <w:p w14:paraId="07B93A25"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QUARTA – DA DOTAÇÃO ORÇAMENTÁRIA E CLASSIFICAÇÃO POR NATUREZA DA DESPESA</w:t>
      </w:r>
    </w:p>
    <w:p w14:paraId="67F844ED" w14:textId="77777777" w:rsidR="007D44CF" w:rsidRPr="00416236" w:rsidRDefault="007D44CF" w:rsidP="007D44CF">
      <w:pPr>
        <w:jc w:val="both"/>
        <w:rPr>
          <w:rFonts w:ascii="Times New Roman" w:hAnsi="Times New Roman"/>
          <w:b/>
          <w:sz w:val="24"/>
          <w:szCs w:val="24"/>
        </w:rPr>
      </w:pPr>
    </w:p>
    <w:p w14:paraId="3A792DBC"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4.1. As despesas decorrentes deste Contrato de Rateio correrão à conta de recursos consignados na(s) dotação(</w:t>
      </w:r>
      <w:proofErr w:type="spellStart"/>
      <w:r w:rsidRPr="00416236">
        <w:rPr>
          <w:rFonts w:ascii="Times New Roman" w:hAnsi="Times New Roman"/>
          <w:sz w:val="24"/>
          <w:szCs w:val="24"/>
        </w:rPr>
        <w:t>ões</w:t>
      </w:r>
      <w:proofErr w:type="spellEnd"/>
      <w:r w:rsidRPr="00416236">
        <w:rPr>
          <w:rFonts w:ascii="Times New Roman" w:hAnsi="Times New Roman"/>
          <w:sz w:val="24"/>
          <w:szCs w:val="24"/>
        </w:rPr>
        <w:t>) orçamentária(s) a seguir discriminada(s):</w:t>
      </w:r>
    </w:p>
    <w:p w14:paraId="55DC65E1" w14:textId="77777777" w:rsidR="007D44CF" w:rsidRPr="00416236" w:rsidRDefault="007D44CF" w:rsidP="007D44CF">
      <w:pPr>
        <w:jc w:val="both"/>
        <w:rPr>
          <w:rFonts w:ascii="Times New Roman" w:hAnsi="Times New Roman"/>
          <w:sz w:val="24"/>
          <w:szCs w:val="24"/>
          <w:highlight w:val="cyan"/>
        </w:rPr>
      </w:pPr>
    </w:p>
    <w:p w14:paraId="033D47C0" w14:textId="77777777" w:rsidR="007D44CF" w:rsidRPr="00416236" w:rsidRDefault="007D44CF" w:rsidP="007D44CF">
      <w:pPr>
        <w:jc w:val="both"/>
        <w:rPr>
          <w:rFonts w:ascii="Times New Roman" w:hAnsi="Times New Roman"/>
          <w:sz w:val="24"/>
          <w:szCs w:val="24"/>
          <w:highlight w:val="cyan"/>
        </w:rPr>
      </w:pPr>
      <w:r w:rsidRPr="00416236">
        <w:rPr>
          <w:rFonts w:ascii="Times New Roman" w:hAnsi="Times New Roman"/>
          <w:sz w:val="24"/>
          <w:szCs w:val="24"/>
          <w:highlight w:val="cyan"/>
        </w:rPr>
        <w:t>**********</w:t>
      </w:r>
    </w:p>
    <w:p w14:paraId="60F65083" w14:textId="77777777" w:rsidR="007D44CF" w:rsidRPr="00416236" w:rsidRDefault="007D44CF" w:rsidP="007D44CF">
      <w:pPr>
        <w:jc w:val="both"/>
        <w:rPr>
          <w:rFonts w:ascii="Times New Roman" w:hAnsi="Times New Roman"/>
          <w:sz w:val="24"/>
          <w:szCs w:val="24"/>
        </w:rPr>
      </w:pPr>
    </w:p>
    <w:p w14:paraId="647BA188"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4.2. Conforme peça orçamentária do CONSÓRCIO, a contribuição mensal de que trata o item 2.1 deverá ser empenhada pelo CONSORCIADO, proporcionalmente, nas seguintes naturezas de despesa:</w:t>
      </w:r>
    </w:p>
    <w:p w14:paraId="75F0DD7B" w14:textId="77777777" w:rsidR="007D44CF" w:rsidRPr="00416236" w:rsidRDefault="007D44CF" w:rsidP="007D44CF">
      <w:pPr>
        <w:jc w:val="both"/>
        <w:rPr>
          <w:rFonts w:ascii="Times New Roman" w:hAnsi="Times New Roman"/>
          <w:sz w:val="24"/>
          <w:szCs w:val="24"/>
        </w:rPr>
      </w:pPr>
    </w:p>
    <w:tbl>
      <w:tblPr>
        <w:tblStyle w:val="Tabelacomgrade"/>
        <w:tblW w:w="0" w:type="auto"/>
        <w:jc w:val="center"/>
        <w:tblLook w:val="04A0" w:firstRow="1" w:lastRow="0" w:firstColumn="1" w:lastColumn="0" w:noHBand="0" w:noVBand="1"/>
      </w:tblPr>
      <w:tblGrid>
        <w:gridCol w:w="2240"/>
        <w:gridCol w:w="2240"/>
      </w:tblGrid>
      <w:tr w:rsidR="007D44CF" w:rsidRPr="00416236" w14:paraId="6AE9A179" w14:textId="77777777" w:rsidTr="006874C3">
        <w:trPr>
          <w:trHeight w:val="256"/>
          <w:jc w:val="center"/>
        </w:trPr>
        <w:tc>
          <w:tcPr>
            <w:tcW w:w="2240" w:type="dxa"/>
          </w:tcPr>
          <w:p w14:paraId="346DBA49" w14:textId="77777777" w:rsidR="007D44CF" w:rsidRPr="00416236" w:rsidRDefault="007D44CF" w:rsidP="006874C3">
            <w:pPr>
              <w:jc w:val="both"/>
              <w:rPr>
                <w:rFonts w:ascii="Times New Roman" w:hAnsi="Times New Roman" w:cs="Times New Roman"/>
                <w:sz w:val="24"/>
                <w:szCs w:val="24"/>
              </w:rPr>
            </w:pPr>
            <w:r w:rsidRPr="00416236">
              <w:rPr>
                <w:rFonts w:ascii="Times New Roman" w:hAnsi="Times New Roman" w:cs="Times New Roman"/>
                <w:sz w:val="24"/>
                <w:szCs w:val="24"/>
              </w:rPr>
              <w:t>3.3.71.70</w:t>
            </w:r>
          </w:p>
        </w:tc>
        <w:tc>
          <w:tcPr>
            <w:tcW w:w="2240" w:type="dxa"/>
          </w:tcPr>
          <w:p w14:paraId="70904D12" w14:textId="77777777" w:rsidR="007D44CF" w:rsidRPr="00416236" w:rsidRDefault="007D44CF" w:rsidP="006874C3">
            <w:pPr>
              <w:jc w:val="both"/>
              <w:rPr>
                <w:rFonts w:ascii="Times New Roman" w:hAnsi="Times New Roman" w:cs="Times New Roman"/>
                <w:sz w:val="24"/>
                <w:szCs w:val="24"/>
              </w:rPr>
            </w:pPr>
            <w:r w:rsidRPr="00416236">
              <w:rPr>
                <w:rFonts w:ascii="Times New Roman" w:hAnsi="Times New Roman" w:cs="Times New Roman"/>
                <w:sz w:val="24"/>
                <w:szCs w:val="24"/>
              </w:rPr>
              <w:t>100,00 %</w:t>
            </w:r>
          </w:p>
        </w:tc>
      </w:tr>
    </w:tbl>
    <w:p w14:paraId="1FE49B91" w14:textId="77777777" w:rsidR="007D44CF" w:rsidRPr="00416236" w:rsidRDefault="007D44CF" w:rsidP="007D44CF">
      <w:pPr>
        <w:jc w:val="both"/>
        <w:rPr>
          <w:rFonts w:ascii="Times New Roman" w:hAnsi="Times New Roman"/>
          <w:sz w:val="24"/>
          <w:szCs w:val="24"/>
        </w:rPr>
      </w:pPr>
    </w:p>
    <w:p w14:paraId="2030BFDA" w14:textId="77777777" w:rsidR="007D44CF" w:rsidRPr="00416236" w:rsidRDefault="007D44CF" w:rsidP="007D44CF">
      <w:pPr>
        <w:jc w:val="both"/>
        <w:rPr>
          <w:rFonts w:ascii="Times New Roman" w:hAnsi="Times New Roman"/>
          <w:b/>
          <w:sz w:val="24"/>
          <w:szCs w:val="24"/>
        </w:rPr>
      </w:pPr>
    </w:p>
    <w:p w14:paraId="093CCE30"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QUINTA – DA VIGÊNCIA</w:t>
      </w:r>
    </w:p>
    <w:p w14:paraId="7CBEBF8E" w14:textId="77777777" w:rsidR="007D44CF" w:rsidRPr="00416236" w:rsidRDefault="007D44CF" w:rsidP="007D44CF">
      <w:pPr>
        <w:jc w:val="both"/>
        <w:rPr>
          <w:rFonts w:ascii="Times New Roman" w:hAnsi="Times New Roman"/>
          <w:b/>
          <w:sz w:val="24"/>
          <w:szCs w:val="24"/>
        </w:rPr>
      </w:pPr>
    </w:p>
    <w:p w14:paraId="3CC7ACA9"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 xml:space="preserve">5.1. Para os efeitos deste CONTRATO DE RATEIO, a vigência será adstrita ao exercício financeiro de 2023, iniciando-se os seus efeitos em </w:t>
      </w:r>
      <w:r w:rsidRPr="00416236">
        <w:rPr>
          <w:rFonts w:ascii="Times New Roman" w:hAnsi="Times New Roman"/>
          <w:color w:val="FF0000"/>
          <w:sz w:val="24"/>
          <w:szCs w:val="24"/>
        </w:rPr>
        <w:t>1º de junho de 2023</w:t>
      </w:r>
      <w:r w:rsidRPr="00416236">
        <w:rPr>
          <w:rFonts w:ascii="Times New Roman" w:hAnsi="Times New Roman"/>
          <w:sz w:val="24"/>
          <w:szCs w:val="24"/>
        </w:rPr>
        <w:t xml:space="preserve"> e encerrando-se em 31 de dezembro de 2023.</w:t>
      </w:r>
    </w:p>
    <w:p w14:paraId="5337B5D2" w14:textId="77777777" w:rsidR="007D44CF" w:rsidRPr="00416236" w:rsidRDefault="007D44CF" w:rsidP="007D44CF">
      <w:pPr>
        <w:jc w:val="both"/>
        <w:rPr>
          <w:rFonts w:ascii="Times New Roman" w:hAnsi="Times New Roman"/>
          <w:sz w:val="24"/>
          <w:szCs w:val="24"/>
        </w:rPr>
      </w:pPr>
    </w:p>
    <w:p w14:paraId="1B471EBF"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SEXTA – DAS OBRIGAÇÕES DO CONSORCIADO</w:t>
      </w:r>
    </w:p>
    <w:p w14:paraId="1273369E" w14:textId="77777777" w:rsidR="007D44CF" w:rsidRPr="00416236" w:rsidRDefault="007D44CF" w:rsidP="007D44CF">
      <w:pPr>
        <w:jc w:val="both"/>
        <w:rPr>
          <w:rFonts w:ascii="Times New Roman" w:hAnsi="Times New Roman"/>
          <w:sz w:val="24"/>
          <w:szCs w:val="24"/>
        </w:rPr>
      </w:pPr>
    </w:p>
    <w:p w14:paraId="69030BD6"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6.1. São obrigações dos entes consorciados:</w:t>
      </w:r>
    </w:p>
    <w:p w14:paraId="34E9F2AD"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I) Repassar os recursos financeiros ao CONSÓRCIO conforme valores e prazos estabelecidos neste instrumento;</w:t>
      </w:r>
    </w:p>
    <w:p w14:paraId="0E0F99D6"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II) Acompanhar e fiscalizar a execução do presente Contrato.</w:t>
      </w:r>
    </w:p>
    <w:p w14:paraId="078D690F" w14:textId="77777777" w:rsidR="007D44CF" w:rsidRPr="00416236" w:rsidRDefault="007D44CF" w:rsidP="007D44CF">
      <w:pPr>
        <w:jc w:val="both"/>
        <w:rPr>
          <w:rFonts w:ascii="Times New Roman" w:hAnsi="Times New Roman"/>
          <w:sz w:val="24"/>
          <w:szCs w:val="24"/>
        </w:rPr>
      </w:pPr>
    </w:p>
    <w:p w14:paraId="57040E68"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SÉTIMA – DAS OBRIGAÇÕES DO CONSÓRCIO</w:t>
      </w:r>
    </w:p>
    <w:p w14:paraId="51A9A131" w14:textId="77777777" w:rsidR="007D44CF" w:rsidRPr="00416236" w:rsidRDefault="007D44CF" w:rsidP="007D44CF">
      <w:pPr>
        <w:jc w:val="both"/>
        <w:rPr>
          <w:rFonts w:ascii="Times New Roman" w:hAnsi="Times New Roman"/>
          <w:sz w:val="24"/>
          <w:szCs w:val="24"/>
        </w:rPr>
      </w:pPr>
    </w:p>
    <w:p w14:paraId="7399C6D7"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7.1. Aplicar os recursos oriundos do presente CONTRATO DE RATEIO na consecução dos objetivos do Programa TRAUMATOLOGIA, observadas as normas da contabilidade pública.</w:t>
      </w:r>
    </w:p>
    <w:p w14:paraId="6D6E117A"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7.2. Executar as receitas e despesas em conformidade com as normas de direito financeiro, aplicáveis às entidades públicas.</w:t>
      </w:r>
    </w:p>
    <w:p w14:paraId="32A15A66"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7.3.  Enviar ao Consorciado, em até 15 (quinze) dias após o encerramento de cada bimestre, as informações para a consolidação das contas a serem observadas na gestão orçamentária, financeira e contábil, em conformidade com os pressupostos da responsabilidade fiscal.</w:t>
      </w:r>
    </w:p>
    <w:p w14:paraId="7315D63D" w14:textId="77777777" w:rsidR="007D44CF" w:rsidRPr="00416236" w:rsidRDefault="007D44CF" w:rsidP="007D44CF">
      <w:pPr>
        <w:jc w:val="both"/>
        <w:rPr>
          <w:rFonts w:ascii="Times New Roman" w:hAnsi="Times New Roman"/>
          <w:sz w:val="24"/>
          <w:szCs w:val="24"/>
        </w:rPr>
      </w:pPr>
    </w:p>
    <w:p w14:paraId="27C8E48A" w14:textId="77777777" w:rsidR="007D44CF" w:rsidRPr="00416236" w:rsidRDefault="007D44CF" w:rsidP="007D44CF">
      <w:pPr>
        <w:jc w:val="both"/>
        <w:rPr>
          <w:rFonts w:ascii="Times New Roman" w:hAnsi="Times New Roman"/>
          <w:sz w:val="24"/>
          <w:szCs w:val="24"/>
        </w:rPr>
      </w:pPr>
    </w:p>
    <w:p w14:paraId="60F437B4"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OITAVA – DO ACOMPANHAMENTO E DA FISCALIZAÇÃO</w:t>
      </w:r>
    </w:p>
    <w:p w14:paraId="1409EFBA" w14:textId="77777777" w:rsidR="007D44CF" w:rsidRPr="00416236" w:rsidRDefault="007D44CF" w:rsidP="007D44CF">
      <w:pPr>
        <w:jc w:val="both"/>
        <w:rPr>
          <w:rFonts w:ascii="Times New Roman" w:hAnsi="Times New Roman"/>
          <w:sz w:val="24"/>
          <w:szCs w:val="24"/>
        </w:rPr>
      </w:pPr>
    </w:p>
    <w:p w14:paraId="5C3E654C"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 xml:space="preserve">8.1 A execução do objeto deste contrato será acompanhada e fiscalizada pelo CONSORCIADO, na pessoa do Sr. .................................., CPF nº....................., especialmente </w:t>
      </w:r>
      <w:r w:rsidRPr="00416236">
        <w:rPr>
          <w:rFonts w:ascii="Times New Roman" w:hAnsi="Times New Roman"/>
          <w:sz w:val="24"/>
          <w:szCs w:val="24"/>
        </w:rPr>
        <w:lastRenderedPageBreak/>
        <w:t xml:space="preserve">designado para esse fim, doravante denominado (a) simplesmente GESTOR deste contrato, conforme determina o </w:t>
      </w:r>
      <w:r w:rsidRPr="00416236">
        <w:rPr>
          <w:rFonts w:ascii="Times New Roman" w:hAnsi="Times New Roman"/>
          <w:sz w:val="24"/>
          <w:szCs w:val="24"/>
          <w:highlight w:val="yellow"/>
        </w:rPr>
        <w:t>art. 67 da Lei nº. 8.666/1993</w:t>
      </w:r>
      <w:r w:rsidRPr="00416236">
        <w:rPr>
          <w:rFonts w:ascii="Times New Roman" w:hAnsi="Times New Roman"/>
          <w:sz w:val="24"/>
          <w:szCs w:val="24"/>
        </w:rPr>
        <w:t xml:space="preserve"> OU </w:t>
      </w:r>
      <w:r w:rsidRPr="00416236">
        <w:rPr>
          <w:rFonts w:ascii="Times New Roman" w:hAnsi="Times New Roman"/>
          <w:sz w:val="24"/>
          <w:szCs w:val="24"/>
          <w:highlight w:val="cyan"/>
        </w:rPr>
        <w:t>art. 117 da Lei 14.133/2021</w:t>
      </w:r>
      <w:r w:rsidRPr="00416236">
        <w:rPr>
          <w:rFonts w:ascii="Times New Roman" w:hAnsi="Times New Roman"/>
          <w:sz w:val="24"/>
          <w:szCs w:val="24"/>
        </w:rPr>
        <w:t>.</w:t>
      </w:r>
    </w:p>
    <w:p w14:paraId="60C0ED53"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8.2 Para o acompanhamento e a fiscalização de que trata esta cláusula, compete a(o) Gestor(a), entre outras atribuições:</w:t>
      </w:r>
    </w:p>
    <w:p w14:paraId="645D6563"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a) solicitar do CONSÓRCIO e seus prepostos, ou obter do CONSORCIADO, tempestivamente, todas as providências necessárias ao bom andamento deste contrato e anexar aos autos do processo correspondente cópia dos documentos escritos que comprovem essas solicitações de providências;</w:t>
      </w:r>
    </w:p>
    <w:p w14:paraId="6E0777CE"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b) verificar a conformidade da execução contratual com as normas especificadas e a adequação dos procedimentos, para garantir a boa execução do objeto desse contrato.</w:t>
      </w:r>
    </w:p>
    <w:p w14:paraId="2F8C08CE" w14:textId="77777777" w:rsidR="007D44CF" w:rsidRPr="00416236" w:rsidRDefault="007D44CF" w:rsidP="007D44CF">
      <w:pPr>
        <w:jc w:val="both"/>
        <w:rPr>
          <w:rFonts w:ascii="Times New Roman" w:hAnsi="Times New Roman"/>
          <w:sz w:val="24"/>
          <w:szCs w:val="24"/>
        </w:rPr>
      </w:pPr>
    </w:p>
    <w:p w14:paraId="2A3AA120"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NONA – DA GESTÃO DOS RECURSOS</w:t>
      </w:r>
    </w:p>
    <w:p w14:paraId="26441DBF" w14:textId="77777777" w:rsidR="007D44CF" w:rsidRPr="00416236" w:rsidRDefault="007D44CF" w:rsidP="007D44CF">
      <w:pPr>
        <w:jc w:val="both"/>
        <w:rPr>
          <w:rFonts w:ascii="Times New Roman" w:hAnsi="Times New Roman"/>
          <w:sz w:val="24"/>
          <w:szCs w:val="24"/>
        </w:rPr>
      </w:pPr>
    </w:p>
    <w:p w14:paraId="1E35E90D"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 xml:space="preserve">9.1 A gestão dos recursos financeiros estabelecidos neste contrato, bem como as respectivas prestações de contas, que inclui a elaboração e apresentação dos Balanços Contábeis e Financeiros é de responsabilidade da Secretaria Executiva, acompanhada e fiscalizada pelo Conselho Fiscal, conforme estabelecido no Estatuto do CONSISA. </w:t>
      </w:r>
    </w:p>
    <w:p w14:paraId="153A6833" w14:textId="77777777" w:rsidR="007D44CF" w:rsidRPr="00416236" w:rsidRDefault="007D44CF" w:rsidP="007D44CF">
      <w:pPr>
        <w:jc w:val="both"/>
        <w:rPr>
          <w:rFonts w:ascii="Times New Roman" w:hAnsi="Times New Roman"/>
          <w:sz w:val="24"/>
          <w:szCs w:val="24"/>
        </w:rPr>
      </w:pPr>
    </w:p>
    <w:p w14:paraId="7CBC2326"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 xml:space="preserve">Parágrafo Único. O CONSORCIADO, isolado ou em conjunto, bem como o CONSÓRCIO, são partes legítimas para exigir o cumprimento das obrigações estabelecidas neste contrato e em conformidade com o Estatuto Social. </w:t>
      </w:r>
    </w:p>
    <w:p w14:paraId="589D529A" w14:textId="77777777" w:rsidR="007D44CF" w:rsidRPr="00416236" w:rsidRDefault="007D44CF" w:rsidP="007D44CF">
      <w:pPr>
        <w:jc w:val="both"/>
        <w:rPr>
          <w:rFonts w:ascii="Times New Roman" w:hAnsi="Times New Roman"/>
          <w:sz w:val="24"/>
          <w:szCs w:val="24"/>
        </w:rPr>
      </w:pPr>
    </w:p>
    <w:p w14:paraId="2676CA12"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DÉCIMA – DOS INADIMPLEMENTOS</w:t>
      </w:r>
    </w:p>
    <w:p w14:paraId="3632CC23" w14:textId="77777777" w:rsidR="007D44CF" w:rsidRPr="00416236" w:rsidRDefault="007D44CF" w:rsidP="007D44CF">
      <w:pPr>
        <w:jc w:val="both"/>
        <w:rPr>
          <w:rFonts w:ascii="Times New Roman" w:hAnsi="Times New Roman"/>
          <w:sz w:val="24"/>
          <w:szCs w:val="24"/>
        </w:rPr>
      </w:pPr>
    </w:p>
    <w:p w14:paraId="55CE2C03"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10.1 Os inadimplementos das obrigações financeiras estabelecidas neste instrumento sujeitam o CONSORCIADO faltoso às penalidades previstas neste Contrato, no Estatuto do CONSÓRCIO e nos Art. 8º, § 5º, da Lei Federal nº 11.107/05.</w:t>
      </w:r>
    </w:p>
    <w:p w14:paraId="617B4C00" w14:textId="77777777" w:rsidR="007D44CF" w:rsidRPr="00416236" w:rsidRDefault="007D44CF" w:rsidP="007D44CF">
      <w:pPr>
        <w:jc w:val="both"/>
        <w:rPr>
          <w:rFonts w:ascii="Times New Roman" w:hAnsi="Times New Roman"/>
          <w:sz w:val="24"/>
          <w:szCs w:val="24"/>
        </w:rPr>
      </w:pPr>
    </w:p>
    <w:p w14:paraId="521F7ED4" w14:textId="77777777" w:rsidR="007D44CF" w:rsidRPr="00416236" w:rsidRDefault="007D44CF" w:rsidP="007D44CF">
      <w:pPr>
        <w:jc w:val="both"/>
        <w:rPr>
          <w:rFonts w:ascii="Times New Roman" w:hAnsi="Times New Roman"/>
          <w:b/>
          <w:sz w:val="24"/>
          <w:szCs w:val="24"/>
        </w:rPr>
      </w:pPr>
      <w:r w:rsidRPr="00416236">
        <w:rPr>
          <w:rFonts w:ascii="Times New Roman" w:hAnsi="Times New Roman"/>
          <w:b/>
          <w:sz w:val="24"/>
          <w:szCs w:val="24"/>
        </w:rPr>
        <w:t>CLÁUSULA DÉCIMA PRIMEIRA – DA RETIRADA DO CONSORCIADO</w:t>
      </w:r>
    </w:p>
    <w:p w14:paraId="1D517B43"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11.1 A eventual retirada do CONSÓRCIO de qualquer de um dos demais CONSORCIADOS não implicará a extinção do presente instrumento enquanto vigente, ficando assegurada ao CONSÓRCIO, na superveniência de tal hipótese, o direito de aditar, a qualquer tempo, o presente instrumento para restabelecer seu equilíbrio econômico-financeiro, nos termos da legislação aplicável a licitações e contratos.</w:t>
      </w:r>
    </w:p>
    <w:p w14:paraId="59F27090" w14:textId="77777777" w:rsidR="007D44CF" w:rsidRPr="00416236" w:rsidRDefault="007D44CF" w:rsidP="007D44CF">
      <w:pPr>
        <w:jc w:val="both"/>
        <w:rPr>
          <w:rFonts w:ascii="Times New Roman" w:hAnsi="Times New Roman"/>
          <w:sz w:val="24"/>
          <w:szCs w:val="24"/>
        </w:rPr>
      </w:pPr>
    </w:p>
    <w:p w14:paraId="44D51922"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DO FORO:</w:t>
      </w:r>
    </w:p>
    <w:p w14:paraId="3E31F881"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 xml:space="preserve">As partes elegem de comum acordo o Foro da Comarca de Lajeado/RS, para dirimir as dúvidas emergentes do presente acordo. </w:t>
      </w:r>
    </w:p>
    <w:p w14:paraId="1E174DD3" w14:textId="77777777" w:rsidR="007D44CF" w:rsidRPr="00416236" w:rsidRDefault="007D44CF" w:rsidP="007D44CF">
      <w:pPr>
        <w:jc w:val="both"/>
        <w:rPr>
          <w:rFonts w:ascii="Times New Roman" w:hAnsi="Times New Roman"/>
          <w:sz w:val="24"/>
          <w:szCs w:val="24"/>
        </w:rPr>
      </w:pPr>
    </w:p>
    <w:p w14:paraId="7F114CC6" w14:textId="77777777" w:rsidR="007D44CF" w:rsidRPr="00416236" w:rsidRDefault="007D44CF" w:rsidP="007D44CF">
      <w:pPr>
        <w:jc w:val="both"/>
        <w:rPr>
          <w:rFonts w:ascii="Times New Roman" w:hAnsi="Times New Roman"/>
          <w:sz w:val="24"/>
          <w:szCs w:val="24"/>
        </w:rPr>
      </w:pPr>
      <w:r w:rsidRPr="00416236">
        <w:rPr>
          <w:rFonts w:ascii="Times New Roman" w:hAnsi="Times New Roman"/>
          <w:sz w:val="24"/>
          <w:szCs w:val="24"/>
        </w:rPr>
        <w:t>E, por estarem justas e acordadas, assinam eletronicamente o presente instrumento.</w:t>
      </w:r>
    </w:p>
    <w:p w14:paraId="55BB3FD0" w14:textId="77777777" w:rsidR="007D44CF" w:rsidRPr="00416236" w:rsidRDefault="007D44CF" w:rsidP="007D44CF">
      <w:pPr>
        <w:jc w:val="both"/>
        <w:rPr>
          <w:rFonts w:ascii="Times New Roman" w:hAnsi="Times New Roman"/>
          <w:sz w:val="24"/>
          <w:szCs w:val="24"/>
        </w:rPr>
      </w:pPr>
    </w:p>
    <w:p w14:paraId="0B8C0062" w14:textId="77777777" w:rsidR="007D44CF" w:rsidRPr="00416236" w:rsidRDefault="007D44CF" w:rsidP="007D44CF">
      <w:pPr>
        <w:jc w:val="both"/>
        <w:rPr>
          <w:rFonts w:ascii="Times New Roman" w:hAnsi="Times New Roman"/>
          <w:sz w:val="24"/>
          <w:szCs w:val="24"/>
        </w:rPr>
      </w:pPr>
    </w:p>
    <w:p w14:paraId="14F75FB5" w14:textId="77777777" w:rsidR="007D44CF" w:rsidRPr="00416236" w:rsidRDefault="007D44CF" w:rsidP="007D44CF">
      <w:pPr>
        <w:jc w:val="right"/>
        <w:rPr>
          <w:rFonts w:ascii="Times New Roman" w:hAnsi="Times New Roman"/>
          <w:sz w:val="24"/>
          <w:szCs w:val="24"/>
        </w:rPr>
      </w:pPr>
      <w:r w:rsidRPr="00416236">
        <w:rPr>
          <w:rFonts w:ascii="Times New Roman" w:hAnsi="Times New Roman"/>
          <w:sz w:val="24"/>
          <w:szCs w:val="24"/>
        </w:rPr>
        <w:t xml:space="preserve">Cidade/RS, </w:t>
      </w:r>
      <w:proofErr w:type="spellStart"/>
      <w:r w:rsidRPr="00416236">
        <w:rPr>
          <w:rFonts w:ascii="Times New Roman" w:hAnsi="Times New Roman"/>
          <w:sz w:val="24"/>
          <w:szCs w:val="24"/>
        </w:rPr>
        <w:t>xx</w:t>
      </w:r>
      <w:proofErr w:type="spellEnd"/>
      <w:r w:rsidRPr="00416236">
        <w:rPr>
          <w:rFonts w:ascii="Times New Roman" w:hAnsi="Times New Roman"/>
          <w:sz w:val="24"/>
          <w:szCs w:val="24"/>
        </w:rPr>
        <w:t xml:space="preserve"> de </w:t>
      </w:r>
      <w:proofErr w:type="spellStart"/>
      <w:r w:rsidRPr="00416236">
        <w:rPr>
          <w:rFonts w:ascii="Times New Roman" w:hAnsi="Times New Roman"/>
          <w:sz w:val="24"/>
          <w:szCs w:val="24"/>
        </w:rPr>
        <w:t>xx</w:t>
      </w:r>
      <w:proofErr w:type="spellEnd"/>
      <w:r w:rsidRPr="00416236">
        <w:rPr>
          <w:rFonts w:ascii="Times New Roman" w:hAnsi="Times New Roman"/>
          <w:sz w:val="24"/>
          <w:szCs w:val="24"/>
        </w:rPr>
        <w:t xml:space="preserve"> de 20xx</w:t>
      </w:r>
    </w:p>
    <w:p w14:paraId="5DC27E7F" w14:textId="77777777" w:rsidR="007D44CF" w:rsidRPr="00416236" w:rsidRDefault="007D44CF" w:rsidP="007D44CF">
      <w:pPr>
        <w:rPr>
          <w:rFonts w:ascii="Times New Roman" w:hAnsi="Times New Roman"/>
          <w:sz w:val="24"/>
          <w:szCs w:val="24"/>
        </w:rPr>
      </w:pPr>
    </w:p>
    <w:p w14:paraId="73498E99" w14:textId="77777777" w:rsidR="007D44CF" w:rsidRPr="00416236" w:rsidRDefault="007D44CF" w:rsidP="007D44CF">
      <w:pPr>
        <w:jc w:val="right"/>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5"/>
      </w:tblGrid>
      <w:tr w:rsidR="007D44CF" w:rsidRPr="00416236" w14:paraId="520A5227" w14:textId="77777777" w:rsidTr="006874C3">
        <w:tc>
          <w:tcPr>
            <w:tcW w:w="4743" w:type="dxa"/>
          </w:tcPr>
          <w:p w14:paraId="67F06FED" w14:textId="77777777" w:rsidR="007D44CF" w:rsidRPr="00416236" w:rsidRDefault="007D44CF" w:rsidP="006874C3">
            <w:pPr>
              <w:jc w:val="center"/>
              <w:rPr>
                <w:rFonts w:ascii="Times New Roman" w:hAnsi="Times New Roman" w:cs="Times New Roman"/>
                <w:sz w:val="24"/>
                <w:szCs w:val="24"/>
              </w:rPr>
            </w:pPr>
          </w:p>
          <w:p w14:paraId="0E02CA1E" w14:textId="77777777" w:rsidR="007D44CF" w:rsidRPr="00416236" w:rsidRDefault="007D44CF" w:rsidP="006874C3">
            <w:pPr>
              <w:jc w:val="center"/>
              <w:rPr>
                <w:rFonts w:ascii="Times New Roman" w:hAnsi="Times New Roman" w:cs="Times New Roman"/>
                <w:sz w:val="24"/>
                <w:szCs w:val="24"/>
              </w:rPr>
            </w:pPr>
          </w:p>
          <w:p w14:paraId="1C108D69" w14:textId="77777777" w:rsidR="007D44CF" w:rsidRPr="00416236" w:rsidRDefault="007D44CF" w:rsidP="006874C3">
            <w:pPr>
              <w:jc w:val="center"/>
              <w:rPr>
                <w:rFonts w:ascii="Times New Roman" w:hAnsi="Times New Roman" w:cs="Times New Roman"/>
                <w:sz w:val="24"/>
                <w:szCs w:val="24"/>
              </w:rPr>
            </w:pPr>
          </w:p>
          <w:p w14:paraId="420DA493" w14:textId="77777777" w:rsidR="007D44CF" w:rsidRPr="00416236" w:rsidRDefault="007D44CF" w:rsidP="006874C3">
            <w:pPr>
              <w:jc w:val="center"/>
              <w:rPr>
                <w:rFonts w:ascii="Times New Roman" w:hAnsi="Times New Roman" w:cs="Times New Roman"/>
                <w:sz w:val="24"/>
                <w:szCs w:val="24"/>
              </w:rPr>
            </w:pPr>
          </w:p>
          <w:p w14:paraId="206F746B" w14:textId="77777777" w:rsidR="007D44CF" w:rsidRPr="00416236" w:rsidRDefault="007D44CF" w:rsidP="006874C3">
            <w:pPr>
              <w:rPr>
                <w:rFonts w:ascii="Times New Roman" w:hAnsi="Times New Roman" w:cs="Times New Roman"/>
                <w:sz w:val="24"/>
                <w:szCs w:val="24"/>
              </w:rPr>
            </w:pPr>
          </w:p>
          <w:p w14:paraId="6ED1FE9E" w14:textId="77777777" w:rsidR="007D44CF" w:rsidRPr="00416236" w:rsidRDefault="007D44CF" w:rsidP="006874C3">
            <w:pPr>
              <w:jc w:val="center"/>
              <w:rPr>
                <w:rFonts w:ascii="Times New Roman" w:hAnsi="Times New Roman" w:cs="Times New Roman"/>
                <w:sz w:val="24"/>
                <w:szCs w:val="24"/>
              </w:rPr>
            </w:pPr>
            <w:r w:rsidRPr="00416236">
              <w:rPr>
                <w:rFonts w:ascii="Times New Roman" w:hAnsi="Times New Roman" w:cs="Times New Roman"/>
                <w:sz w:val="24"/>
                <w:szCs w:val="24"/>
              </w:rPr>
              <w:t>&lt;nome do Prefeito&gt;</w:t>
            </w:r>
            <w:r w:rsidRPr="00416236">
              <w:rPr>
                <w:rFonts w:ascii="Times New Roman" w:hAnsi="Times New Roman" w:cs="Times New Roman"/>
                <w:sz w:val="24"/>
                <w:szCs w:val="24"/>
              </w:rPr>
              <w:br/>
              <w:t>Prefeito Municipal</w:t>
            </w:r>
            <w:r w:rsidRPr="00416236">
              <w:rPr>
                <w:rFonts w:ascii="Times New Roman" w:hAnsi="Times New Roman" w:cs="Times New Roman"/>
                <w:sz w:val="24"/>
                <w:szCs w:val="24"/>
              </w:rPr>
              <w:br/>
              <w:t>Município de &lt;nome do município&gt;</w:t>
            </w:r>
          </w:p>
        </w:tc>
        <w:tc>
          <w:tcPr>
            <w:tcW w:w="4743" w:type="dxa"/>
          </w:tcPr>
          <w:p w14:paraId="0921D3C3" w14:textId="77777777" w:rsidR="007D44CF" w:rsidRPr="00416236" w:rsidRDefault="007D44CF" w:rsidP="006874C3">
            <w:pPr>
              <w:jc w:val="center"/>
              <w:rPr>
                <w:rFonts w:ascii="Times New Roman" w:hAnsi="Times New Roman" w:cs="Times New Roman"/>
                <w:sz w:val="24"/>
                <w:szCs w:val="24"/>
              </w:rPr>
            </w:pPr>
          </w:p>
          <w:p w14:paraId="71C583BA" w14:textId="77777777" w:rsidR="007D44CF" w:rsidRPr="00416236" w:rsidRDefault="007D44CF" w:rsidP="006874C3">
            <w:pPr>
              <w:jc w:val="center"/>
              <w:rPr>
                <w:rFonts w:ascii="Times New Roman" w:hAnsi="Times New Roman" w:cs="Times New Roman"/>
                <w:sz w:val="24"/>
                <w:szCs w:val="24"/>
              </w:rPr>
            </w:pPr>
          </w:p>
          <w:p w14:paraId="415B76FF" w14:textId="77777777" w:rsidR="007D44CF" w:rsidRPr="00416236" w:rsidRDefault="007D44CF" w:rsidP="006874C3">
            <w:pPr>
              <w:jc w:val="center"/>
              <w:rPr>
                <w:rFonts w:ascii="Times New Roman" w:hAnsi="Times New Roman" w:cs="Times New Roman"/>
                <w:sz w:val="24"/>
                <w:szCs w:val="24"/>
              </w:rPr>
            </w:pPr>
          </w:p>
          <w:p w14:paraId="6CF0FB5C" w14:textId="77777777" w:rsidR="007D44CF" w:rsidRPr="00416236" w:rsidRDefault="007D44CF" w:rsidP="006874C3">
            <w:pPr>
              <w:jc w:val="center"/>
              <w:rPr>
                <w:rFonts w:ascii="Times New Roman" w:hAnsi="Times New Roman" w:cs="Times New Roman"/>
                <w:sz w:val="24"/>
                <w:szCs w:val="24"/>
              </w:rPr>
            </w:pPr>
          </w:p>
          <w:p w14:paraId="73E7F9BF" w14:textId="77777777" w:rsidR="007D44CF" w:rsidRPr="00416236" w:rsidRDefault="007D44CF" w:rsidP="006874C3">
            <w:pPr>
              <w:jc w:val="center"/>
              <w:rPr>
                <w:rFonts w:ascii="Times New Roman" w:hAnsi="Times New Roman" w:cs="Times New Roman"/>
                <w:sz w:val="24"/>
                <w:szCs w:val="24"/>
              </w:rPr>
            </w:pPr>
          </w:p>
          <w:p w14:paraId="25650202" w14:textId="77777777" w:rsidR="007D44CF" w:rsidRPr="00416236" w:rsidRDefault="007D44CF" w:rsidP="006874C3">
            <w:pPr>
              <w:jc w:val="center"/>
              <w:rPr>
                <w:rFonts w:ascii="Times New Roman" w:hAnsi="Times New Roman" w:cs="Times New Roman"/>
                <w:sz w:val="24"/>
                <w:szCs w:val="24"/>
              </w:rPr>
            </w:pPr>
            <w:r w:rsidRPr="00416236">
              <w:rPr>
                <w:rFonts w:ascii="Times New Roman" w:hAnsi="Times New Roman" w:cs="Times New Roman"/>
                <w:sz w:val="24"/>
                <w:szCs w:val="24"/>
              </w:rPr>
              <w:t xml:space="preserve">Marcos José </w:t>
            </w:r>
            <w:proofErr w:type="spellStart"/>
            <w:r w:rsidRPr="00416236">
              <w:rPr>
                <w:rFonts w:ascii="Times New Roman" w:hAnsi="Times New Roman" w:cs="Times New Roman"/>
                <w:sz w:val="24"/>
                <w:szCs w:val="24"/>
              </w:rPr>
              <w:t>Scorsatto</w:t>
            </w:r>
            <w:proofErr w:type="spellEnd"/>
          </w:p>
          <w:p w14:paraId="2F0AD6AD" w14:textId="77777777" w:rsidR="007D44CF" w:rsidRPr="00416236" w:rsidRDefault="007D44CF" w:rsidP="006874C3">
            <w:pPr>
              <w:jc w:val="center"/>
              <w:rPr>
                <w:rFonts w:ascii="Times New Roman" w:hAnsi="Times New Roman" w:cs="Times New Roman"/>
                <w:sz w:val="24"/>
                <w:szCs w:val="24"/>
              </w:rPr>
            </w:pPr>
            <w:r w:rsidRPr="00416236">
              <w:rPr>
                <w:rFonts w:ascii="Times New Roman" w:hAnsi="Times New Roman" w:cs="Times New Roman"/>
                <w:sz w:val="24"/>
                <w:szCs w:val="24"/>
              </w:rPr>
              <w:t>Presidente</w:t>
            </w:r>
          </w:p>
          <w:p w14:paraId="4DDA7D6B" w14:textId="77777777" w:rsidR="007D44CF" w:rsidRPr="00416236" w:rsidRDefault="007D44CF" w:rsidP="006874C3">
            <w:pPr>
              <w:jc w:val="center"/>
              <w:rPr>
                <w:rFonts w:ascii="Times New Roman" w:hAnsi="Times New Roman" w:cs="Times New Roman"/>
                <w:sz w:val="24"/>
                <w:szCs w:val="24"/>
              </w:rPr>
            </w:pPr>
            <w:r w:rsidRPr="00416236">
              <w:rPr>
                <w:rFonts w:ascii="Times New Roman" w:hAnsi="Times New Roman" w:cs="Times New Roman"/>
                <w:sz w:val="24"/>
                <w:szCs w:val="24"/>
              </w:rPr>
              <w:t>Consórcio Intermunicipal de Serviços do Vale do Taquari</w:t>
            </w:r>
          </w:p>
        </w:tc>
      </w:tr>
    </w:tbl>
    <w:p w14:paraId="70FE8BAA" w14:textId="77777777" w:rsidR="007D44CF" w:rsidRPr="00416236" w:rsidRDefault="007D44CF" w:rsidP="007D44CF">
      <w:pPr>
        <w:jc w:val="right"/>
        <w:rPr>
          <w:rFonts w:ascii="Times New Roman" w:hAnsi="Times New Roman"/>
          <w:sz w:val="24"/>
          <w:szCs w:val="24"/>
        </w:rPr>
      </w:pPr>
    </w:p>
    <w:sectPr w:rsidR="007D44CF" w:rsidRPr="00416236" w:rsidSect="007D44CF">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ladam Medium">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62"/>
    <w:rsid w:val="002A7EB9"/>
    <w:rsid w:val="00416236"/>
    <w:rsid w:val="00577A12"/>
    <w:rsid w:val="007D44CF"/>
    <w:rsid w:val="00A33EDD"/>
    <w:rsid w:val="00BA3462"/>
    <w:rsid w:val="00CC3505"/>
    <w:rsid w:val="00CD6674"/>
    <w:rsid w:val="00D80AC6"/>
    <w:rsid w:val="00E709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EBCF"/>
  <w15:chartTrackingRefBased/>
  <w15:docId w15:val="{AD7DC867-F548-4161-8949-0B39C219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B9"/>
    <w:rPr>
      <w:rFonts w:ascii="Palladam Medium" w:hAnsi="Palladam Medium"/>
      <w:kern w:val="0"/>
      <w:sz w:val="28"/>
      <w:lang w:eastAsia="pt-BR"/>
      <w14:ligatures w14:val="none"/>
    </w:rPr>
  </w:style>
  <w:style w:type="paragraph" w:styleId="Ttulo1">
    <w:name w:val="heading 1"/>
    <w:basedOn w:val="Normal"/>
    <w:next w:val="Normal"/>
    <w:link w:val="Ttulo1Char"/>
    <w:qFormat/>
    <w:rsid w:val="00CC3505"/>
    <w:pPr>
      <w:keepNext/>
      <w:spacing w:before="240" w:after="60"/>
      <w:outlineLvl w:val="0"/>
    </w:pPr>
    <w:rPr>
      <w:rFonts w:ascii="Cambria" w:hAnsi="Cambria"/>
      <w:b/>
      <w:bCs/>
      <w:kern w:val="32"/>
      <w:sz w:val="32"/>
      <w:szCs w:val="32"/>
      <w:lang w:eastAsia="ar-SA"/>
    </w:rPr>
  </w:style>
  <w:style w:type="paragraph" w:styleId="Ttulo2">
    <w:name w:val="heading 2"/>
    <w:basedOn w:val="Normal"/>
    <w:next w:val="Normal"/>
    <w:link w:val="Ttulo2Char"/>
    <w:qFormat/>
    <w:rsid w:val="00CC3505"/>
    <w:pPr>
      <w:keepNext/>
      <w:tabs>
        <w:tab w:val="num" w:pos="1440"/>
      </w:tabs>
      <w:spacing w:before="240" w:after="60"/>
      <w:ind w:left="1440" w:hanging="720"/>
      <w:outlineLvl w:val="1"/>
    </w:pPr>
    <w:rPr>
      <w:rFonts w:ascii="Cambria" w:hAnsi="Cambria"/>
      <w:b/>
      <w:bCs/>
      <w:i/>
      <w:iCs/>
      <w:szCs w:val="28"/>
      <w:lang w:val="en-US" w:eastAsia="en-US"/>
    </w:rPr>
  </w:style>
  <w:style w:type="paragraph" w:styleId="Ttulo3">
    <w:name w:val="heading 3"/>
    <w:basedOn w:val="Normal"/>
    <w:next w:val="Normal"/>
    <w:link w:val="Ttulo3Char"/>
    <w:qFormat/>
    <w:rsid w:val="00CC3505"/>
    <w:pPr>
      <w:keepNext/>
      <w:tabs>
        <w:tab w:val="num" w:pos="2160"/>
      </w:tabs>
      <w:spacing w:before="240" w:after="60"/>
      <w:ind w:left="2160" w:hanging="720"/>
      <w:outlineLvl w:val="2"/>
    </w:pPr>
    <w:rPr>
      <w:rFonts w:ascii="Cambria" w:hAnsi="Cambria"/>
      <w:b/>
      <w:bCs/>
      <w:sz w:val="26"/>
      <w:szCs w:val="26"/>
      <w:lang w:val="en-US" w:eastAsia="en-US"/>
    </w:rPr>
  </w:style>
  <w:style w:type="paragraph" w:styleId="Ttulo4">
    <w:name w:val="heading 4"/>
    <w:basedOn w:val="Normal"/>
    <w:next w:val="Normal"/>
    <w:link w:val="Ttulo4Char"/>
    <w:qFormat/>
    <w:rsid w:val="00CC3505"/>
    <w:pPr>
      <w:keepNext/>
      <w:tabs>
        <w:tab w:val="num" w:pos="0"/>
      </w:tabs>
      <w:suppressAutoHyphens/>
      <w:spacing w:line="360" w:lineRule="auto"/>
      <w:ind w:left="864" w:hanging="864"/>
      <w:jc w:val="center"/>
      <w:outlineLvl w:val="3"/>
    </w:pPr>
    <w:rPr>
      <w:rFonts w:ascii="Arial" w:hAnsi="Arial"/>
      <w:b/>
      <w:sz w:val="22"/>
      <w:lang w:eastAsia="ar-SA"/>
    </w:rPr>
  </w:style>
  <w:style w:type="paragraph" w:styleId="Ttulo5">
    <w:name w:val="heading 5"/>
    <w:basedOn w:val="Normal"/>
    <w:next w:val="Normal"/>
    <w:link w:val="Ttulo5Char"/>
    <w:qFormat/>
    <w:rsid w:val="00CC3505"/>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har"/>
    <w:qFormat/>
    <w:rsid w:val="00CC3505"/>
    <w:pPr>
      <w:tabs>
        <w:tab w:val="num" w:pos="4320"/>
      </w:tabs>
      <w:spacing w:before="240" w:after="60"/>
      <w:ind w:left="4320" w:hanging="720"/>
      <w:outlineLvl w:val="5"/>
    </w:pPr>
    <w:rPr>
      <w:rFonts w:ascii="Times New Roman" w:hAnsi="Times New Roman"/>
      <w:b/>
      <w:bCs/>
      <w:sz w:val="22"/>
      <w:szCs w:val="22"/>
      <w:lang w:val="en-US" w:eastAsia="en-US"/>
    </w:rPr>
  </w:style>
  <w:style w:type="paragraph" w:styleId="Ttulo7">
    <w:name w:val="heading 7"/>
    <w:basedOn w:val="Normal"/>
    <w:next w:val="Normal"/>
    <w:link w:val="Ttulo7Char"/>
    <w:qFormat/>
    <w:rsid w:val="00CC3505"/>
    <w:pPr>
      <w:tabs>
        <w:tab w:val="num" w:pos="5040"/>
      </w:tabs>
      <w:spacing w:before="240" w:after="60"/>
      <w:ind w:left="5040" w:hanging="720"/>
      <w:outlineLvl w:val="6"/>
    </w:pPr>
    <w:rPr>
      <w:rFonts w:ascii="Calibri" w:hAnsi="Calibri"/>
      <w:sz w:val="24"/>
      <w:szCs w:val="24"/>
      <w:lang w:val="en-US" w:eastAsia="en-US"/>
    </w:rPr>
  </w:style>
  <w:style w:type="paragraph" w:styleId="Ttulo8">
    <w:name w:val="heading 8"/>
    <w:basedOn w:val="Normal"/>
    <w:next w:val="Normal"/>
    <w:link w:val="Ttulo8Char"/>
    <w:qFormat/>
    <w:rsid w:val="00CC3505"/>
    <w:pPr>
      <w:tabs>
        <w:tab w:val="num" w:pos="5760"/>
      </w:tabs>
      <w:spacing w:before="240" w:after="60"/>
      <w:ind w:left="5760" w:hanging="720"/>
      <w:outlineLvl w:val="7"/>
    </w:pPr>
    <w:rPr>
      <w:rFonts w:ascii="Calibri" w:hAnsi="Calibri"/>
      <w:i/>
      <w:iCs/>
      <w:sz w:val="24"/>
      <w:szCs w:val="24"/>
      <w:lang w:val="en-US" w:eastAsia="en-US"/>
    </w:rPr>
  </w:style>
  <w:style w:type="paragraph" w:styleId="Ttulo9">
    <w:name w:val="heading 9"/>
    <w:basedOn w:val="Normal"/>
    <w:next w:val="Normal"/>
    <w:link w:val="Ttulo9Char"/>
    <w:qFormat/>
    <w:rsid w:val="00CC3505"/>
    <w:pPr>
      <w:tabs>
        <w:tab w:val="num" w:pos="6480"/>
      </w:tabs>
      <w:spacing w:before="240" w:after="60"/>
      <w:ind w:left="6480" w:hanging="720"/>
      <w:outlineLvl w:val="8"/>
    </w:pPr>
    <w:rPr>
      <w:rFonts w:ascii="Cambria" w:hAnsi="Cambria"/>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uiPriority w:val="1"/>
    <w:qFormat/>
    <w:rsid w:val="00CC3505"/>
    <w:pPr>
      <w:widowControl w:val="0"/>
      <w:autoSpaceDE w:val="0"/>
      <w:autoSpaceDN w:val="0"/>
      <w:ind w:left="232"/>
      <w:jc w:val="both"/>
      <w:outlineLvl w:val="1"/>
    </w:pPr>
    <w:rPr>
      <w:rFonts w:ascii="Arial" w:eastAsia="Arial" w:hAnsi="Arial" w:cs="Arial"/>
      <w:sz w:val="24"/>
      <w:szCs w:val="24"/>
      <w:lang w:bidi="pt-BR"/>
    </w:rPr>
  </w:style>
  <w:style w:type="character" w:customStyle="1" w:styleId="Ttulo1Char">
    <w:name w:val="Título 1 Char"/>
    <w:basedOn w:val="Fontepargpadro"/>
    <w:link w:val="Ttulo1"/>
    <w:rsid w:val="00CC3505"/>
    <w:rPr>
      <w:rFonts w:ascii="Cambria" w:hAnsi="Cambria"/>
      <w:b/>
      <w:bCs/>
      <w:kern w:val="32"/>
      <w:sz w:val="32"/>
      <w:szCs w:val="32"/>
      <w:lang w:eastAsia="ar-SA"/>
    </w:rPr>
  </w:style>
  <w:style w:type="character" w:customStyle="1" w:styleId="Ttulo2Char">
    <w:name w:val="Título 2 Char"/>
    <w:basedOn w:val="Fontepargpadro"/>
    <w:link w:val="Ttulo2"/>
    <w:rsid w:val="00CC3505"/>
    <w:rPr>
      <w:rFonts w:ascii="Cambria" w:hAnsi="Cambria"/>
      <w:b/>
      <w:bCs/>
      <w:i/>
      <w:iCs/>
      <w:sz w:val="28"/>
      <w:szCs w:val="28"/>
      <w:lang w:val="en-US"/>
    </w:rPr>
  </w:style>
  <w:style w:type="character" w:customStyle="1" w:styleId="Ttulo3Char">
    <w:name w:val="Título 3 Char"/>
    <w:basedOn w:val="Fontepargpadro"/>
    <w:link w:val="Ttulo3"/>
    <w:rsid w:val="00CC3505"/>
    <w:rPr>
      <w:rFonts w:ascii="Cambria" w:hAnsi="Cambria"/>
      <w:b/>
      <w:bCs/>
      <w:sz w:val="26"/>
      <w:szCs w:val="26"/>
      <w:lang w:val="en-US"/>
    </w:rPr>
  </w:style>
  <w:style w:type="character" w:customStyle="1" w:styleId="Ttulo4Char">
    <w:name w:val="Título 4 Char"/>
    <w:basedOn w:val="Fontepargpadro"/>
    <w:link w:val="Ttulo4"/>
    <w:rsid w:val="00CC3505"/>
    <w:rPr>
      <w:rFonts w:ascii="Arial" w:hAnsi="Arial"/>
      <w:b/>
      <w:sz w:val="22"/>
      <w:lang w:eastAsia="ar-SA"/>
    </w:rPr>
  </w:style>
  <w:style w:type="character" w:customStyle="1" w:styleId="Ttulo5Char">
    <w:name w:val="Título 5 Char"/>
    <w:basedOn w:val="Fontepargpadro"/>
    <w:link w:val="Ttulo5"/>
    <w:rsid w:val="00CC3505"/>
    <w:rPr>
      <w:rFonts w:ascii="Calibri" w:hAnsi="Calibri"/>
      <w:b/>
      <w:bCs/>
      <w:i/>
      <w:iCs/>
      <w:sz w:val="26"/>
      <w:szCs w:val="26"/>
      <w:lang w:val="en-US"/>
    </w:rPr>
  </w:style>
  <w:style w:type="character" w:customStyle="1" w:styleId="Ttulo6Char">
    <w:name w:val="Título 6 Char"/>
    <w:basedOn w:val="Fontepargpadro"/>
    <w:link w:val="Ttulo6"/>
    <w:rsid w:val="00CC3505"/>
    <w:rPr>
      <w:b/>
      <w:bCs/>
      <w:sz w:val="22"/>
      <w:szCs w:val="22"/>
      <w:lang w:val="en-US"/>
    </w:rPr>
  </w:style>
  <w:style w:type="character" w:customStyle="1" w:styleId="Ttulo7Char">
    <w:name w:val="Título 7 Char"/>
    <w:basedOn w:val="Fontepargpadro"/>
    <w:link w:val="Ttulo7"/>
    <w:rsid w:val="00CC3505"/>
    <w:rPr>
      <w:rFonts w:ascii="Calibri" w:hAnsi="Calibri"/>
      <w:sz w:val="24"/>
      <w:szCs w:val="24"/>
      <w:lang w:val="en-US"/>
    </w:rPr>
  </w:style>
  <w:style w:type="character" w:customStyle="1" w:styleId="Ttulo8Char">
    <w:name w:val="Título 8 Char"/>
    <w:basedOn w:val="Fontepargpadro"/>
    <w:link w:val="Ttulo8"/>
    <w:rsid w:val="00CC3505"/>
    <w:rPr>
      <w:rFonts w:ascii="Calibri" w:hAnsi="Calibri"/>
      <w:i/>
      <w:iCs/>
      <w:sz w:val="24"/>
      <w:szCs w:val="24"/>
      <w:lang w:val="en-US"/>
    </w:rPr>
  </w:style>
  <w:style w:type="character" w:customStyle="1" w:styleId="Ttulo9Char">
    <w:name w:val="Título 9 Char"/>
    <w:basedOn w:val="Fontepargpadro"/>
    <w:link w:val="Ttulo9"/>
    <w:rsid w:val="00CC3505"/>
    <w:rPr>
      <w:rFonts w:ascii="Cambria" w:hAnsi="Cambria"/>
      <w:sz w:val="22"/>
      <w:szCs w:val="22"/>
      <w:lang w:val="en-US"/>
    </w:rPr>
  </w:style>
  <w:style w:type="paragraph" w:styleId="Legenda">
    <w:name w:val="caption"/>
    <w:basedOn w:val="Normal"/>
    <w:next w:val="Normal"/>
    <w:qFormat/>
    <w:rsid w:val="00CC3505"/>
    <w:pPr>
      <w:jc w:val="center"/>
    </w:pPr>
    <w:rPr>
      <w:rFonts w:ascii="Times New Roman" w:hAnsi="Times New Roman"/>
      <w:b/>
      <w:bCs/>
      <w:sz w:val="24"/>
      <w:szCs w:val="24"/>
    </w:rPr>
  </w:style>
  <w:style w:type="paragraph" w:styleId="Ttulo">
    <w:name w:val="Title"/>
    <w:basedOn w:val="Normal"/>
    <w:link w:val="TtuloChar"/>
    <w:qFormat/>
    <w:rsid w:val="00CC3505"/>
    <w:pPr>
      <w:jc w:val="center"/>
    </w:pPr>
    <w:rPr>
      <w:rFonts w:ascii="Times New Roman" w:hAnsi="Times New Roman"/>
      <w:b/>
      <w:i/>
      <w:sz w:val="32"/>
    </w:rPr>
  </w:style>
  <w:style w:type="character" w:customStyle="1" w:styleId="TtuloChar">
    <w:name w:val="Título Char"/>
    <w:basedOn w:val="Fontepargpadro"/>
    <w:link w:val="Ttulo"/>
    <w:rsid w:val="00CC3505"/>
    <w:rPr>
      <w:b/>
      <w:i/>
      <w:sz w:val="32"/>
      <w:lang w:eastAsia="pt-BR"/>
    </w:rPr>
  </w:style>
  <w:style w:type="paragraph" w:styleId="Subttulo">
    <w:name w:val="Subtitle"/>
    <w:basedOn w:val="Normal"/>
    <w:link w:val="SubttuloChar"/>
    <w:uiPriority w:val="99"/>
    <w:qFormat/>
    <w:rsid w:val="00CC3505"/>
    <w:pPr>
      <w:suppressAutoHyphens/>
      <w:spacing w:after="60" w:line="276" w:lineRule="auto"/>
      <w:jc w:val="center"/>
      <w:outlineLvl w:val="1"/>
    </w:pPr>
    <w:rPr>
      <w:rFonts w:ascii="Arial" w:eastAsia="SimSun" w:hAnsi="Arial" w:cs="Arial"/>
      <w:color w:val="00000A"/>
      <w:kern w:val="1"/>
      <w:sz w:val="24"/>
      <w:szCs w:val="24"/>
      <w:lang w:eastAsia="zh-CN"/>
    </w:rPr>
  </w:style>
  <w:style w:type="character" w:customStyle="1" w:styleId="SubttuloChar">
    <w:name w:val="Subtítulo Char"/>
    <w:basedOn w:val="Fontepargpadro"/>
    <w:link w:val="Subttulo"/>
    <w:uiPriority w:val="99"/>
    <w:rsid w:val="00CC3505"/>
    <w:rPr>
      <w:rFonts w:ascii="Arial" w:eastAsia="SimSun" w:hAnsi="Arial" w:cs="Arial"/>
      <w:color w:val="00000A"/>
      <w:kern w:val="1"/>
      <w:sz w:val="24"/>
      <w:szCs w:val="24"/>
      <w:lang w:eastAsia="zh-CN"/>
    </w:rPr>
  </w:style>
  <w:style w:type="character" w:styleId="Forte">
    <w:name w:val="Strong"/>
    <w:uiPriority w:val="22"/>
    <w:qFormat/>
    <w:rsid w:val="00CC3505"/>
    <w:rPr>
      <w:b/>
      <w:bCs/>
    </w:rPr>
  </w:style>
  <w:style w:type="character" w:styleId="nfase">
    <w:name w:val="Emphasis"/>
    <w:basedOn w:val="Fontepargpadro"/>
    <w:uiPriority w:val="20"/>
    <w:qFormat/>
    <w:rsid w:val="00CC3505"/>
    <w:rPr>
      <w:i/>
      <w:iCs/>
    </w:rPr>
  </w:style>
  <w:style w:type="paragraph" w:styleId="SemEspaamento">
    <w:name w:val="No Spacing"/>
    <w:uiPriority w:val="1"/>
    <w:qFormat/>
    <w:rsid w:val="00CC3505"/>
    <w:rPr>
      <w:rFonts w:ascii="Calibri" w:eastAsia="Calibri" w:hAnsi="Calibri"/>
      <w:sz w:val="22"/>
      <w:szCs w:val="22"/>
    </w:rPr>
  </w:style>
  <w:style w:type="paragraph" w:styleId="PargrafodaLista">
    <w:name w:val="List Paragraph"/>
    <w:basedOn w:val="Normal"/>
    <w:uiPriority w:val="34"/>
    <w:qFormat/>
    <w:rsid w:val="00CC3505"/>
    <w:pPr>
      <w:ind w:left="708"/>
    </w:pPr>
    <w:rPr>
      <w:rFonts w:ascii="Arial" w:hAnsi="Arial"/>
      <w:sz w:val="22"/>
      <w:lang w:eastAsia="ar-SA"/>
    </w:rPr>
  </w:style>
  <w:style w:type="paragraph" w:styleId="Corpodetexto">
    <w:name w:val="Body Text"/>
    <w:basedOn w:val="Normal"/>
    <w:link w:val="CorpodetextoChar"/>
    <w:rsid w:val="002A7EB9"/>
    <w:pPr>
      <w:jc w:val="both"/>
    </w:pPr>
    <w:rPr>
      <w:rFonts w:ascii="Times New Roman" w:hAnsi="Times New Roman"/>
      <w:sz w:val="24"/>
      <w:lang w:val="x-none" w:eastAsia="x-none"/>
    </w:rPr>
  </w:style>
  <w:style w:type="character" w:customStyle="1" w:styleId="CorpodetextoChar">
    <w:name w:val="Corpo de texto Char"/>
    <w:basedOn w:val="Fontepargpadro"/>
    <w:link w:val="Corpodetexto"/>
    <w:rsid w:val="002A7EB9"/>
    <w:rPr>
      <w:kern w:val="0"/>
      <w:sz w:val="24"/>
      <w:lang w:val="x-none" w:eastAsia="x-none"/>
      <w14:ligatures w14:val="none"/>
    </w:rPr>
  </w:style>
  <w:style w:type="table" w:styleId="Tabelacomgrade">
    <w:name w:val="Table Grid"/>
    <w:basedOn w:val="Tabelanormal"/>
    <w:uiPriority w:val="39"/>
    <w:rsid w:val="007D44CF"/>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1584</Words>
  <Characters>8555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2</cp:revision>
  <dcterms:created xsi:type="dcterms:W3CDTF">2023-06-14T11:05:00Z</dcterms:created>
  <dcterms:modified xsi:type="dcterms:W3CDTF">2023-06-14T12:07:00Z</dcterms:modified>
</cp:coreProperties>
</file>