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528" w:rsidRDefault="003E2528" w:rsidP="00B87746">
      <w:pPr>
        <w:tabs>
          <w:tab w:val="left" w:pos="301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AF3992" w:rsidRDefault="00AF3992" w:rsidP="00B87746">
      <w:pPr>
        <w:tabs>
          <w:tab w:val="left" w:pos="301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E2528" w:rsidRPr="00B13123" w:rsidRDefault="003E2528" w:rsidP="003E25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t-BR"/>
        </w:rPr>
      </w:pPr>
      <w:r w:rsidRPr="00B13123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PROJETO DE </w:t>
      </w:r>
      <w:r w:rsidR="0083105B" w:rsidRPr="00B1312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RESOLUÇÃO Nº 0</w:t>
      </w:r>
      <w:r w:rsidR="00A05E50" w:rsidRPr="00B1312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0</w:t>
      </w:r>
      <w:r w:rsidR="0083105B" w:rsidRPr="00B1312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1</w:t>
      </w:r>
      <w:r w:rsidR="00A05E50" w:rsidRPr="00B1312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-04/2024</w:t>
      </w:r>
      <w:r w:rsidRPr="00B1312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, de </w:t>
      </w:r>
      <w:r w:rsidR="002F3C5E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29</w:t>
      </w:r>
      <w:r w:rsidRPr="00B1312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 de </w:t>
      </w:r>
      <w:r w:rsidR="0083105B" w:rsidRPr="00B13123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>maio de 2024</w:t>
      </w:r>
      <w:r w:rsidR="009A3393" w:rsidRPr="00B8774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</w:p>
    <w:p w:rsidR="003E2528" w:rsidRPr="00B87746" w:rsidRDefault="003E2528" w:rsidP="003E2528">
      <w:pPr>
        <w:spacing w:before="100" w:after="0" w:line="240" w:lineRule="auto"/>
        <w:ind w:left="5387"/>
        <w:jc w:val="both"/>
        <w:rPr>
          <w:rFonts w:ascii="Times New Roman" w:eastAsia="Times New Roman" w:hAnsi="Times New Roman"/>
          <w:iCs/>
          <w:color w:val="FF0000"/>
          <w:sz w:val="24"/>
          <w:szCs w:val="24"/>
          <w:lang w:eastAsia="pt-BR"/>
        </w:rPr>
      </w:pPr>
      <w:bookmarkStart w:id="0" w:name="_GoBack"/>
      <w:bookmarkEnd w:id="0"/>
    </w:p>
    <w:p w:rsidR="003E2528" w:rsidRPr="00B87746" w:rsidRDefault="0083105B" w:rsidP="0083105B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REGULAMENTA A APLICAÇÃO DA LEI FEDERAL Nº 12.527, DE 18 DE NOVEMBRO DE 2011, SOBRE A LEI DE ACESSO À INFORMAÇÃO, NO ÂMBITO DA CÂMARA DE VEREADORES DE FORQUETINHA.</w:t>
      </w:r>
    </w:p>
    <w:p w:rsidR="003E2528" w:rsidRPr="00B87746" w:rsidRDefault="003E2528" w:rsidP="003E2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E2528" w:rsidRPr="00B87746" w:rsidRDefault="003E2528" w:rsidP="003E252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B87746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ab/>
      </w:r>
      <w:r w:rsidRPr="00B87746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ab/>
      </w:r>
      <w:r w:rsidR="0083105B" w:rsidRPr="00B87746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Geci Teresinha Mallmann</w:t>
      </w:r>
      <w:r w:rsidRPr="00B87746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 xml:space="preserve">, </w:t>
      </w:r>
      <w:r w:rsidRPr="00B87746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Presidente da Câmara Municipal de Forquetinha, RS, no uso das atribuições que lhe são conferidas,</w:t>
      </w:r>
      <w:r w:rsidR="0083105B" w:rsidRPr="00B87746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</w:t>
      </w:r>
      <w:r w:rsidR="0083105B" w:rsidRPr="00B87746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FAZ SABER</w:t>
      </w:r>
      <w:r w:rsidR="00160040" w:rsidRPr="00B87746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que o Poder Legislativo </w:t>
      </w:r>
      <w:r w:rsidRPr="00B87746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aprovou, e </w:t>
      </w:r>
      <w:r w:rsidR="007518CB" w:rsidRPr="00B87746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sanciona</w:t>
      </w:r>
      <w:r w:rsidRPr="00B87746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 xml:space="preserve"> seguinte </w:t>
      </w:r>
      <w:r w:rsidRPr="00B87746">
        <w:rPr>
          <w:rFonts w:ascii="Times New Roman" w:eastAsia="Lucida Sans Unicode" w:hAnsi="Times New Roman"/>
          <w:b/>
          <w:kern w:val="3"/>
          <w:sz w:val="24"/>
          <w:szCs w:val="24"/>
          <w:lang w:eastAsia="zh-CN" w:bidi="hi-IN"/>
        </w:rPr>
        <w:t>Resolução</w:t>
      </w:r>
      <w:r w:rsidRPr="00B87746"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  <w:t>:</w:t>
      </w:r>
    </w:p>
    <w:p w:rsidR="003E2528" w:rsidRPr="00B87746" w:rsidRDefault="003E2528" w:rsidP="003E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E2528" w:rsidRPr="00B87746" w:rsidRDefault="003E2528" w:rsidP="003E2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7CE8" w:rsidRPr="00B87746">
        <w:rPr>
          <w:rFonts w:ascii="Times New Roman" w:eastAsia="Times New Roman" w:hAnsi="Times New Roman"/>
          <w:sz w:val="24"/>
          <w:szCs w:val="24"/>
          <w:lang w:eastAsia="pt-BR"/>
        </w:rPr>
        <w:t>Todos os setores da Câmara Municipal de Forquetinha deverão ser cientificados e instruídos a respeito da obrigatoriedade de observar as normas de caráter nacional introduzidas pela Lei Federal nº 12.527, de 18 de novembro de 2011, que tem por objetivo garantir o acesso a informações previsto no inciso XXXIII do art. 5º, no inciso II do § 3º do art. 37 e no § 2º do art. 218, todos da Constituição Federal.</w:t>
      </w:r>
    </w:p>
    <w:p w:rsidR="00C17CE8" w:rsidRPr="00B87746" w:rsidRDefault="003E2528" w:rsidP="00C17CE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17CE8"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As informações a serem fornecidas pela Câmara Municipal de Forquetinha deverão ser franqueadas ao público mediante procedimentos objetivos e ágeis, de forma transparente, clara e em linguagem de fácil compreensão, observados os princípios da administração pública e as diretrizes previstas na Lei Federal nº 12.527/11. </w:t>
      </w:r>
    </w:p>
    <w:p w:rsidR="003E2528" w:rsidRPr="00B87746" w:rsidRDefault="00DE4C62" w:rsidP="00DE4C62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87746">
        <w:rPr>
          <w:rFonts w:ascii="Times New Roman" w:hAnsi="Times New Roman"/>
          <w:sz w:val="24"/>
          <w:szCs w:val="24"/>
        </w:rPr>
        <w:t>Parágrafo único – O acesso às informações será assegurado também mediante a realização de audiências ou consultas públicas, incentivo à participação popular ou outras formas de divulgação, sempre nos moldes da lei.</w:t>
      </w:r>
      <w:r w:rsidR="00C17CE8"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3E2528" w:rsidRPr="00B87746" w:rsidRDefault="003E2528" w:rsidP="003813C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E4C62" w:rsidRPr="00B87746">
        <w:rPr>
          <w:rFonts w:ascii="Times New Roman" w:eastAsia="Times New Roman" w:hAnsi="Times New Roman"/>
          <w:sz w:val="24"/>
          <w:szCs w:val="24"/>
          <w:lang w:eastAsia="pt-BR"/>
        </w:rPr>
        <w:t>O acesso à informação de que trata essa Resolução não se aplica às hipóteses previstas na legislação como sigilo fiscal, bancário, comercial, profissional, industrial e segredo de justiça.</w:t>
      </w:r>
    </w:p>
    <w:p w:rsidR="00BC1FFC" w:rsidRPr="00B87746" w:rsidRDefault="003E2528" w:rsidP="00BC1FF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4º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C1FFC"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A fim de dar cumprimento ao artigo 8º da Lei Federal nº 12.527/11, a Câmara Municipal de </w:t>
      </w:r>
      <w:r w:rsidR="003813CB" w:rsidRPr="00B87746">
        <w:rPr>
          <w:rFonts w:ascii="Times New Roman" w:eastAsia="Times New Roman" w:hAnsi="Times New Roman"/>
          <w:sz w:val="24"/>
          <w:szCs w:val="24"/>
          <w:lang w:eastAsia="pt-BR"/>
        </w:rPr>
        <w:t>Forquetinha,</w:t>
      </w:r>
      <w:r w:rsidR="00BC1FFC"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independentemente de requerimento, deverá promover a divulgação em local de fácil acesso, das seguintes informações:</w:t>
      </w:r>
    </w:p>
    <w:p w:rsidR="00BC1FFC" w:rsidRPr="00B87746" w:rsidRDefault="008022E4" w:rsidP="00BC1FF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 - r</w:t>
      </w:r>
      <w:r w:rsidR="00BC1FFC" w:rsidRPr="00B87746">
        <w:rPr>
          <w:rFonts w:ascii="Times New Roman" w:eastAsia="Times New Roman" w:hAnsi="Times New Roman"/>
          <w:sz w:val="24"/>
          <w:szCs w:val="24"/>
          <w:lang w:eastAsia="pt-BR"/>
        </w:rPr>
        <w:t>egistro das competências e estrutura organizacional, endereços e telefones das respectivas unidades, horários de atendimento ao público e identificação e contato da autoridade designada para prestar as informações;</w:t>
      </w:r>
    </w:p>
    <w:p w:rsidR="00BC1FFC" w:rsidRPr="00B87746" w:rsidRDefault="008022E4" w:rsidP="00BC1FF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II - e</w:t>
      </w:r>
      <w:r w:rsidR="00BC1FFC" w:rsidRPr="00B87746">
        <w:rPr>
          <w:rFonts w:ascii="Times New Roman" w:eastAsia="Times New Roman" w:hAnsi="Times New Roman"/>
          <w:sz w:val="24"/>
          <w:szCs w:val="24"/>
          <w:lang w:eastAsia="pt-BR"/>
        </w:rPr>
        <w:t>xecução orçamentária e financeira detalhada;</w:t>
      </w:r>
    </w:p>
    <w:p w:rsidR="00BC1FFC" w:rsidRPr="00B87746" w:rsidRDefault="003813CB" w:rsidP="003813C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III -</w:t>
      </w:r>
      <w:r w:rsidR="008022E4"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i</w:t>
      </w:r>
      <w:r w:rsidR="00BC1FFC" w:rsidRPr="00B87746">
        <w:rPr>
          <w:rFonts w:ascii="Times New Roman" w:eastAsia="Times New Roman" w:hAnsi="Times New Roman"/>
          <w:sz w:val="24"/>
          <w:szCs w:val="24"/>
          <w:lang w:eastAsia="pt-BR"/>
        </w:rPr>
        <w:t>nformações concernentes a procedimentos licitatórios, inclusive os respectivos editais e resultados, bem como a todos os contratos celebrados e notas de empenho emitidas, indicando o nome do contratado, o objeto, o valor, o prazo contratual e demais informações pertinentes;</w:t>
      </w:r>
    </w:p>
    <w:p w:rsidR="00BC1FFC" w:rsidRPr="00B87746" w:rsidRDefault="008022E4" w:rsidP="00BC1FF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IV - d</w:t>
      </w:r>
      <w:r w:rsidR="00BC1FFC" w:rsidRPr="00B87746">
        <w:rPr>
          <w:rFonts w:ascii="Times New Roman" w:eastAsia="Times New Roman" w:hAnsi="Times New Roman"/>
          <w:sz w:val="24"/>
          <w:szCs w:val="24"/>
          <w:lang w:eastAsia="pt-BR"/>
        </w:rPr>
        <w:t>ados gerais para o acompanhamento de programas, ações, projetos e obras;</w:t>
      </w:r>
    </w:p>
    <w:p w:rsidR="00BC1FFC" w:rsidRPr="00B87746" w:rsidRDefault="008022E4" w:rsidP="00BC1FF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V - r</w:t>
      </w:r>
      <w:r w:rsidR="00BC1FFC"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emuneração e subsídio recebidos por agentes políticos, comissionados e ocupantes de cargo, emprego e função pública, incluindo auxílios, ajudas de custo,  de maneira individualizada. </w:t>
      </w:r>
    </w:p>
    <w:p w:rsidR="00BC1FFC" w:rsidRPr="00B87746" w:rsidRDefault="008022E4" w:rsidP="00BC1FF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VI - r</w:t>
      </w:r>
      <w:r w:rsidR="00BC1FFC" w:rsidRPr="00B87746">
        <w:rPr>
          <w:rFonts w:ascii="Times New Roman" w:eastAsia="Times New Roman" w:hAnsi="Times New Roman"/>
          <w:sz w:val="24"/>
          <w:szCs w:val="24"/>
          <w:lang w:eastAsia="pt-BR"/>
        </w:rPr>
        <w:t>espostas a perguntas da sociedade;</w:t>
      </w:r>
    </w:p>
    <w:p w:rsidR="00BC1FFC" w:rsidRPr="00B87746" w:rsidRDefault="008022E4" w:rsidP="00BC1FF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VII - o</w:t>
      </w:r>
      <w:r w:rsidR="00BC1FFC"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recebimento do pedido de acesso e o fornecimento da informação.</w:t>
      </w:r>
    </w:p>
    <w:p w:rsidR="00F72D98" w:rsidRPr="00B87746" w:rsidRDefault="00BC1FFC" w:rsidP="00BC1FFC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Parágrafo Único - Sem prejuízo da divulgação das informações constantes deste artigo por outros meios, a Câmara M</w:t>
      </w:r>
      <w:r w:rsidR="003813CB"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unicipal de Forquetinha 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deverá empreender as providências necessárias à sua divulgação em seu sítio oficial na rede mundial de computadores (internet), observando os requisitos previstos no § 3º do artigo 8º da Lei Federal nº 12.527/11.</w:t>
      </w:r>
    </w:p>
    <w:p w:rsidR="00F72D98" w:rsidRPr="00B87746" w:rsidRDefault="003E2528" w:rsidP="00F72D9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5º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72D98" w:rsidRPr="00B87746">
        <w:rPr>
          <w:rFonts w:ascii="Times New Roman" w:eastAsia="Times New Roman" w:hAnsi="Times New Roman"/>
          <w:sz w:val="24"/>
          <w:szCs w:val="24"/>
          <w:lang w:eastAsia="pt-BR"/>
        </w:rPr>
        <w:t>O serviço de informações ao cidadão previsto no artigo 9º, inciso I, da Lei Federal nº 12.527/11, deverá:</w:t>
      </w:r>
    </w:p>
    <w:p w:rsidR="00F72D98" w:rsidRPr="00B87746" w:rsidRDefault="00F72D98" w:rsidP="00F72D9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 - atender e orientar o público quanto ao acesso a informações;</w:t>
      </w:r>
    </w:p>
    <w:p w:rsidR="00F72D98" w:rsidRPr="00B87746" w:rsidRDefault="00F72D98" w:rsidP="00F72D9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II - informar sobre a tramitação de documentos;</w:t>
      </w:r>
    </w:p>
    <w:p w:rsidR="003E2528" w:rsidRPr="00B87746" w:rsidRDefault="00F72D98" w:rsidP="00F72D9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III - protocolizar documentos e requer</w:t>
      </w:r>
      <w:r w:rsidR="00440FE4" w:rsidRPr="00B87746">
        <w:rPr>
          <w:rFonts w:ascii="Times New Roman" w:eastAsia="Times New Roman" w:hAnsi="Times New Roman"/>
          <w:sz w:val="24"/>
          <w:szCs w:val="24"/>
          <w:lang w:eastAsia="pt-BR"/>
        </w:rPr>
        <w:t>imentos de acesso a informações</w:t>
      </w:r>
      <w:r w:rsidR="003E2528" w:rsidRPr="00B8774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7518CB" w:rsidRPr="00B87746" w:rsidRDefault="003E2528" w:rsidP="007518C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6º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518CB" w:rsidRPr="00B87746">
        <w:rPr>
          <w:rFonts w:ascii="Times New Roman" w:eastAsia="Times New Roman" w:hAnsi="Times New Roman"/>
          <w:sz w:val="24"/>
          <w:szCs w:val="24"/>
          <w:lang w:eastAsia="pt-BR"/>
        </w:rPr>
        <w:t>Qualquer pessoa, natural ou jurídica, poderá formular pedido de acesso à informação.</w:t>
      </w:r>
    </w:p>
    <w:p w:rsidR="007518CB" w:rsidRPr="00B87746" w:rsidRDefault="007518CB" w:rsidP="007518C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1º O pedido será apresentado em formulário padrão, disponibilizado em meio eletrônico e físico, no sítio na internet e na Câmara Municipal.</w:t>
      </w:r>
    </w:p>
    <w:p w:rsidR="007518CB" w:rsidRPr="00B87746" w:rsidRDefault="007518CB" w:rsidP="007518C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2º Os pedidos de acesso à informação poderão ser recebidos por qualquer meio legítimo, inclusive contato telefônico através do serviço de acesso à informação, correspondência eletrônica ou física, desde que atendidos os requisitos do art. 7º.</w:t>
      </w:r>
    </w:p>
    <w:p w:rsidR="007518CB" w:rsidRPr="00B87746" w:rsidRDefault="007518CB" w:rsidP="007518C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3º Na hipótese do § 2º será enviada ao requerente comunicação com o número de protocolo e a data do recebimento do pedido pelo serviço de acesso à informação, a partir da qual se inicia o prazo de resposta.</w:t>
      </w:r>
    </w:p>
    <w:p w:rsidR="008022E4" w:rsidRPr="00B87746" w:rsidRDefault="003E2528" w:rsidP="007518C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7º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022E4" w:rsidRPr="00B87746">
        <w:rPr>
          <w:rFonts w:ascii="Times New Roman" w:eastAsia="Times New Roman" w:hAnsi="Times New Roman"/>
          <w:sz w:val="24"/>
          <w:szCs w:val="24"/>
          <w:lang w:eastAsia="pt-BR"/>
        </w:rPr>
        <w:t>O pedido de informações de qualquer interessado deverá conter:</w:t>
      </w:r>
    </w:p>
    <w:p w:rsidR="008022E4" w:rsidRPr="00B87746" w:rsidRDefault="008022E4" w:rsidP="008022E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 - nome do requerente;</w:t>
      </w:r>
    </w:p>
    <w:p w:rsidR="008022E4" w:rsidRPr="00B87746" w:rsidRDefault="008022E4" w:rsidP="008022E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II - número de documento de identificação válido;</w:t>
      </w:r>
    </w:p>
    <w:p w:rsidR="008022E4" w:rsidRPr="00B87746" w:rsidRDefault="008022E4" w:rsidP="008022E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III - especificação, de forma clara e precisa, da informação requerida; e</w:t>
      </w:r>
    </w:p>
    <w:p w:rsidR="008022E4" w:rsidRPr="00B87746" w:rsidRDefault="008022E4" w:rsidP="008022E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IV - endereço físico ou eletrônico do requerente, para recebimento de comunicações ou da informação requerida.</w:t>
      </w:r>
    </w:p>
    <w:p w:rsidR="008022E4" w:rsidRPr="00B87746" w:rsidRDefault="008022E4" w:rsidP="008022E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§1º. Não serão atendidos pedidos de acesso à informação:</w:t>
      </w:r>
    </w:p>
    <w:p w:rsidR="008022E4" w:rsidRPr="00B87746" w:rsidRDefault="008022E4" w:rsidP="008022E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 - genéricos;</w:t>
      </w:r>
    </w:p>
    <w:p w:rsidR="008022E4" w:rsidRPr="00B87746" w:rsidRDefault="008022E4" w:rsidP="008022E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II - desproporcionais ou desarrazoados; ou</w:t>
      </w:r>
    </w:p>
    <w:p w:rsidR="008022E4" w:rsidRPr="00B87746" w:rsidRDefault="008022E4" w:rsidP="008022E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III - que exijam trabalhos adicionais de análise, interpretação ou consolidação de dados e informações, ou serviço de produção ou tratamento de dados que não seja de competência da Câmara Municipal de </w:t>
      </w:r>
      <w:r w:rsidR="007518CB" w:rsidRPr="00B87746">
        <w:rPr>
          <w:rFonts w:ascii="Times New Roman" w:eastAsia="Times New Roman" w:hAnsi="Times New Roman"/>
          <w:sz w:val="24"/>
          <w:szCs w:val="24"/>
          <w:lang w:eastAsia="pt-BR"/>
        </w:rPr>
        <w:t>Forquetinha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, devendo neste caso, se de seu conhecimento, indicar o local onde se encontram as informações a partir das quais o requerente poderá realizar a interpretação, consolidação ou tratamento de dados.</w:t>
      </w:r>
    </w:p>
    <w:p w:rsidR="008022E4" w:rsidRPr="00B87746" w:rsidRDefault="008022E4" w:rsidP="008022E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§2º: No caso de denúncia sem identificação, o pedido, no prazo de três dias, será encaminhado à Mesa Diretora.</w:t>
      </w:r>
    </w:p>
    <w:p w:rsidR="003E2528" w:rsidRPr="00B87746" w:rsidRDefault="008022E4" w:rsidP="008022E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§3º. Após o recebimento da denúncia, o Poder Legislativo, com base em sua função fiscalizadora e cidadã na Gestão de Recursos Públicos, tomará as medidas legais cabíveis.</w:t>
      </w:r>
    </w:p>
    <w:p w:rsidR="003E2528" w:rsidRPr="00B87746" w:rsidRDefault="003E2528" w:rsidP="003E252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8º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F5807" w:rsidRPr="00B87746">
        <w:rPr>
          <w:rFonts w:ascii="Times New Roman" w:eastAsia="Times New Roman" w:hAnsi="Times New Roman"/>
          <w:sz w:val="24"/>
          <w:szCs w:val="24"/>
          <w:lang w:eastAsia="pt-BR"/>
        </w:rPr>
        <w:t>Para o acesso a informações de interesse público, a identificação do requerente não pode conter exigências que inviabilizem a solicitação, sendo vedadas também quaisquer exigências relativas aos motivos determinantes da solicitação.</w:t>
      </w:r>
    </w:p>
    <w:p w:rsidR="00FF5807" w:rsidRPr="00B87746" w:rsidRDefault="003E2528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9º</w:t>
      </w:r>
      <w:r w:rsidR="00FF5807"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F5807" w:rsidRPr="00B87746">
        <w:rPr>
          <w:rFonts w:ascii="Times New Roman" w:eastAsia="Times New Roman" w:hAnsi="Times New Roman"/>
          <w:sz w:val="24"/>
          <w:szCs w:val="24"/>
          <w:lang w:eastAsia="pt-BR"/>
        </w:rPr>
        <w:t>O acesso a informações pessoais deverá respeitar a intimidade, a vida privada, a honra e a imagem das pessoas, bem como as liberdades e garantias individuais.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1º Quando em risco os valores descritos no caput as informações pessoais serão de acesso restrito aos agentes públicos legalmente autorizados e à pessoa a que elas se referirem, podendo ser autorizada sua divulgação ou acesso por terceiros diante de previsão legal ou consentimento expresso da pessoa a que elas se referirem.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2º O consentimento de que trata o artigo anterior será dispensado nas hipóteses previstas na Lei nº 12.527/11, sem prejuízo de outras hipóteses previstas na legislação federal.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3º Caso o titular das informações pessoais esteja morto ou ausente, os direitos de que trata este artigo assistem ao cônjuge ou companheiro, aos descendentes ou ascendentes, conforme o disposto no parágrafo único do art. 20 da Lei nº 10.406, de 10 de janeiro de 2002, e na Lei nº 9.278, de 10 de maio de 1996.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4º Quando não for autorizado acesso integral à informação por ser ela parcialmente sigilosa, será assegurado o acesso à parte não sigilosa por meio de certidão, extrato ou cópia com ocultação da parte sob sigilo.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5º O acesso à informação pessoal por terceiros será condicionado à assinatura de um termo de responsabilidade, devidamente autenticado, que disporá sobre a finalidade e a destinação que fundamentaram sua autorização e sobre as obrigações a que se submeterá o requerente.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§ 6º Aquele que tiver acesso às informações de que trata este artigo será responsabilizado por seu uso indevido.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7º O servidor da Câmara Municipal, ao responder ou fornecer as informações, se identificará com no mínimo os seguintes dados: nome completo e cargo no serviço da Câmara.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10º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O acesso aos documentos ou informações utilizadas como fundamento da tomada de decisão, será assegurado a partir da edição da decisão.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11º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O servidor deverá: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 - enviar a informação ao endereço físico ou eletrônico informado;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II - comunicar data, local e modo para realizar consulta à informação, efetuar reprodução ou obter certidão relativa à informação;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III - comunicar que não possui a informação ou que não tem conhecimento de sua existência;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IV - indicar, caso tenha conhecimento, o órgão ou entidade responsável pela informação ou que a detenha; ou ainda, se possível, remeter o requerimento a esse órgão ou entidade, cientificando o interessado da remessa de seu pedido de informação, fornecendo-lhe o comprovante de protocolização.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V - indicar as razões da negativa, total ou parcial, do acesso.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1º Nas hipóteses em que o pedido de acesso demandar manuseio de grande volume de documentos, ou a movimentação do documento puder comprometer sua regular tramitação, será adotada a medida prevista no inciso II do caput.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2º Quando a manipulação puder prejudicar a integridade da informação ou do documento, o servidor da Câmara Municipal deverá indicar data, local e modo para consulta, ou disponibilizar cópia, com certificação de que confere com o original.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3º Na impossibilidade de obtenção de cópia de que trata o § 2º, o requerente poderá solicitar que, às suas expensas e sob supervisão de servidor público, a reprodução seja feita por outro meio que não ponha em risco a integridade do documento original.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12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º Caso a informação esteja disponível ao público em formato impresso, eletrônico ou em outro meio de acesso universal, a servidor deverá orientar o requerente quanto ao local e modo para consultar, obter ou reproduzir a informação.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Parágrafo Único - Na hipótese do caput a Câmara Municipal de </w:t>
      </w:r>
      <w:r w:rsidR="007518CB" w:rsidRPr="00B87746">
        <w:rPr>
          <w:rFonts w:ascii="Times New Roman" w:eastAsia="Times New Roman" w:hAnsi="Times New Roman"/>
          <w:sz w:val="24"/>
          <w:szCs w:val="24"/>
          <w:lang w:eastAsia="pt-BR"/>
        </w:rPr>
        <w:t>Forquetinha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desobriga-se do fornecimento direto da informação, salvo se o requerente declarar não dispor de meios para consultar, obter ou reproduzir a informação.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Art. 13º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O prazo para resposta do pedido será de 20 (vinte) dias, contados da data do protocolo do requerimento, e poderá ser prorrogado por 10 (dez) dias, mediante justificativa expressa, da qual será cientificado o requerente.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Parágrafo Único - todas as respostas serão arquivadas permanentemente.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14º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No caso de indeferimento do pedido de acesso à informação, deverá ser fornecido ao requerente o inteiro teor da negativa de acesso e seu fundamento legal, por certidão ou cópia, bem como deverá lhe ser informado sobre a possibilidade e o prazo para recurso.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15º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O prazo para o recurso contra o indeferimento do pedido de acesso às informações ou contra o não fornecimento das razões e fundamento legal para a negativa de acesso às informações por parte da Câmara Municipal, será de 10 (dez) dias a contar da ciência do requerente.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Parágrafo Único - O recurso será dirigido à Mesa da Câmara Municipal de </w:t>
      </w:r>
      <w:r w:rsidR="007518CB" w:rsidRPr="00B87746">
        <w:rPr>
          <w:rFonts w:ascii="Times New Roman" w:eastAsia="Times New Roman" w:hAnsi="Times New Roman"/>
          <w:sz w:val="24"/>
          <w:szCs w:val="24"/>
          <w:lang w:eastAsia="pt-BR"/>
        </w:rPr>
        <w:t>Forquetinha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, a qual deverá se manifestar no prazo de 10 (dez) dias.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16º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O serviço de busca e fornecimento da informação será gratuito, salvo na hipótese de reprodução de documentos.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1º Estará isento de ressarcir os custos previstos no caput todo aquele cuja situação econômica não lhe permita fazê-lo sem prejuízo do sustento próprio ou da família, declarada nos termos da Lei nº 7.115, de 29 de agosto de 1983.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§ 2º Na hipótese de reprodução de documentos em que não há isenção de custos descritos no parágrafo primeiro do presente artigo, o requerente poderá solicitar que, as suas expensas e sob a supervisão de servidor público, a reprodução seja feita em estabelecimento idôneo.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17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º A informação armazenada em formato digital será fornecida nesse formato, caso haja expressa anuência do requerente.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18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º A Mesa da Câmara Municipal de </w:t>
      </w:r>
      <w:r w:rsidR="007518CB" w:rsidRPr="00B87746">
        <w:rPr>
          <w:rFonts w:ascii="Times New Roman" w:eastAsia="Times New Roman" w:hAnsi="Times New Roman"/>
          <w:sz w:val="24"/>
          <w:szCs w:val="24"/>
          <w:lang w:eastAsia="pt-BR"/>
        </w:rPr>
        <w:t>Forquetinha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velará para que: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 - se promova campanha de abrangência municipal com enfoque no fomento à cultura da transparência na administração pública e conscientização do direito fundamental de acesso à informação;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II – seja promovida a publicação anual em sítio eletrônico na internet de relatório estatístico contendo a quantidade de pedidos de informação recebidos, atendidos e indeferidos, bem como informações genéricas sobre os solicitantes.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19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º Para dar cumprimento ao artigo 40 da Lei Federal nº 12.527/11, a Mesa Diretora da Câmara Municipal de </w:t>
      </w:r>
      <w:r w:rsidR="007518CB" w:rsidRPr="00B87746">
        <w:rPr>
          <w:rFonts w:ascii="Times New Roman" w:eastAsia="Times New Roman" w:hAnsi="Times New Roman"/>
          <w:sz w:val="24"/>
          <w:szCs w:val="24"/>
          <w:lang w:eastAsia="pt-BR"/>
        </w:rPr>
        <w:t>Forquetinha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exercerá as seguintes atribuições: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I - assegurar o cumprimento das normas relativas ao acesso </w:t>
      </w:r>
      <w:r w:rsidR="00F45CC3" w:rsidRPr="00B87746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informação, de forma eficiente e adequada aos objetivos desta Resolução;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monitorar a implementação do disposto nesta Resolução e apresentar relatórios periódicos sobre o seu cumprimento;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III - recomendar as medidas indispensáveis à implementação e ao aperfeiçoamento das normas e procedimentos necessários ao correto cumprimento do disposto nesta Resolução; e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>IV - orientar as respectivas unidades no que se refere ao cumprimento do disposto nesta Resolução e seus regulamentos.</w:t>
      </w:r>
    </w:p>
    <w:p w:rsidR="00FF5807" w:rsidRPr="00B87746" w:rsidRDefault="00FF5807" w:rsidP="00FF5807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>Art. 20</w:t>
      </w:r>
      <w:r w:rsidRPr="00B87746">
        <w:rPr>
          <w:rFonts w:ascii="Times New Roman" w:eastAsia="Times New Roman" w:hAnsi="Times New Roman"/>
          <w:b/>
          <w:sz w:val="28"/>
          <w:szCs w:val="24"/>
          <w:lang w:eastAsia="pt-BR"/>
        </w:rPr>
        <w:t>º</w:t>
      </w:r>
      <w:r w:rsidRPr="00B87746">
        <w:rPr>
          <w:rFonts w:ascii="Times New Roman" w:eastAsia="Times New Roman" w:hAnsi="Times New Roman"/>
          <w:sz w:val="24"/>
          <w:szCs w:val="24"/>
          <w:lang w:eastAsia="pt-BR"/>
        </w:rPr>
        <w:t xml:space="preserve"> As despesas com a execução desta Resolução correrão por conta das dotações orçamentárias próprias.</w:t>
      </w:r>
    </w:p>
    <w:p w:rsidR="003E2528" w:rsidRPr="00B87746" w:rsidRDefault="00FF5807" w:rsidP="003E2528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8774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Art. 21º </w:t>
      </w:r>
      <w:r w:rsidR="003E2528" w:rsidRPr="00B87746">
        <w:rPr>
          <w:rFonts w:ascii="Times New Roman" w:eastAsia="Times New Roman" w:hAnsi="Times New Roman"/>
          <w:sz w:val="24"/>
          <w:szCs w:val="24"/>
          <w:lang w:eastAsia="pt-BR"/>
        </w:rPr>
        <w:t>Esta Resolução entra em vigor na data de sua publicação.</w:t>
      </w:r>
    </w:p>
    <w:p w:rsidR="003E2528" w:rsidRPr="00B87746" w:rsidRDefault="003E2528" w:rsidP="003E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E2528" w:rsidRPr="00B87746" w:rsidRDefault="003E2528" w:rsidP="003E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45CC3" w:rsidRPr="00B87746" w:rsidRDefault="00F45CC3" w:rsidP="003E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45CC3" w:rsidRPr="00B87746" w:rsidRDefault="00F45CC3" w:rsidP="003E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45CC3" w:rsidRPr="00B87746" w:rsidRDefault="00F45CC3" w:rsidP="003E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E2528" w:rsidRPr="00B87746" w:rsidRDefault="00F601DB" w:rsidP="00F45C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  <w:r w:rsidRPr="00B87746">
        <w:rPr>
          <w:rFonts w:ascii="Times New Roman" w:eastAsia="Times New Roman" w:hAnsi="Times New Roman"/>
          <w:sz w:val="24"/>
          <w:szCs w:val="20"/>
          <w:lang w:eastAsia="pt-BR"/>
        </w:rPr>
        <w:t>Sala de Sessões</w:t>
      </w:r>
      <w:r w:rsidR="003E2528" w:rsidRPr="00B87746">
        <w:rPr>
          <w:rFonts w:ascii="Times New Roman" w:eastAsia="Times New Roman" w:hAnsi="Times New Roman"/>
          <w:sz w:val="24"/>
          <w:szCs w:val="20"/>
          <w:lang w:eastAsia="pt-BR"/>
        </w:rPr>
        <w:t xml:space="preserve">, </w:t>
      </w:r>
      <w:r w:rsidR="00E73E17" w:rsidRPr="00B87746">
        <w:rPr>
          <w:rFonts w:ascii="Times New Roman" w:eastAsia="Times New Roman" w:hAnsi="Times New Roman"/>
          <w:sz w:val="24"/>
          <w:szCs w:val="20"/>
          <w:lang w:eastAsia="pt-BR"/>
        </w:rPr>
        <w:t>2</w:t>
      </w:r>
      <w:r w:rsidR="002F3C5E">
        <w:rPr>
          <w:rFonts w:ascii="Times New Roman" w:eastAsia="Times New Roman" w:hAnsi="Times New Roman"/>
          <w:sz w:val="24"/>
          <w:szCs w:val="20"/>
          <w:lang w:eastAsia="pt-BR"/>
        </w:rPr>
        <w:t>9</w:t>
      </w:r>
      <w:r w:rsidR="003E2528" w:rsidRPr="00B87746">
        <w:rPr>
          <w:rFonts w:ascii="Times New Roman" w:eastAsia="Times New Roman" w:hAnsi="Times New Roman"/>
          <w:sz w:val="24"/>
          <w:szCs w:val="20"/>
          <w:lang w:eastAsia="pt-BR"/>
        </w:rPr>
        <w:t xml:space="preserve"> de </w:t>
      </w:r>
      <w:r w:rsidR="00FF5807" w:rsidRPr="00B87746">
        <w:rPr>
          <w:rFonts w:ascii="Times New Roman" w:eastAsia="Times New Roman" w:hAnsi="Times New Roman"/>
          <w:sz w:val="24"/>
          <w:szCs w:val="20"/>
          <w:lang w:eastAsia="pt-BR"/>
        </w:rPr>
        <w:t>maio de 2024</w:t>
      </w:r>
      <w:r w:rsidR="003E2528" w:rsidRPr="00B87746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:rsidR="003E2528" w:rsidRPr="00B87746" w:rsidRDefault="003E2528" w:rsidP="003E25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</w:p>
    <w:p w:rsidR="003E2528" w:rsidRPr="00B87746" w:rsidRDefault="003E2528" w:rsidP="003E25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</w:p>
    <w:p w:rsidR="00F45CC3" w:rsidRPr="00B87746" w:rsidRDefault="00F45CC3" w:rsidP="003E25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</w:p>
    <w:p w:rsidR="00F45CC3" w:rsidRPr="00B87746" w:rsidRDefault="00F45CC3" w:rsidP="003E252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</w:p>
    <w:p w:rsidR="003E2528" w:rsidRPr="00FD086D" w:rsidRDefault="003E2528" w:rsidP="003E252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  <w:lang w:eastAsia="pt-BR"/>
        </w:rPr>
      </w:pPr>
    </w:p>
    <w:p w:rsidR="004D31D6" w:rsidRPr="00FD086D" w:rsidRDefault="004D31D6" w:rsidP="004D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FD086D">
        <w:rPr>
          <w:rFonts w:ascii="Times New Roman" w:hAnsi="Times New Roman"/>
          <w:b/>
          <w:sz w:val="24"/>
          <w:szCs w:val="24"/>
          <w:lang w:eastAsia="pt-BR"/>
        </w:rPr>
        <w:t>Geci Teresinha Mallmann                                                      Cristiano Paulo Brauvers</w:t>
      </w:r>
    </w:p>
    <w:p w:rsidR="004D31D6" w:rsidRPr="00FD086D" w:rsidRDefault="004D31D6" w:rsidP="004D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FD086D">
        <w:rPr>
          <w:rFonts w:ascii="Times New Roman" w:hAnsi="Times New Roman"/>
          <w:b/>
          <w:sz w:val="24"/>
          <w:szCs w:val="24"/>
          <w:lang w:eastAsia="pt-BR"/>
        </w:rPr>
        <w:t xml:space="preserve">               Presidente                                                                        Vice-Presidente</w:t>
      </w:r>
    </w:p>
    <w:p w:rsidR="004D31D6" w:rsidRPr="00FD086D" w:rsidRDefault="004D31D6" w:rsidP="004D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FD086D">
        <w:rPr>
          <w:rFonts w:ascii="Times New Roman" w:hAnsi="Times New Roman"/>
          <w:b/>
          <w:sz w:val="24"/>
          <w:szCs w:val="24"/>
          <w:lang w:eastAsia="pt-BR"/>
        </w:rPr>
        <w:tab/>
      </w:r>
      <w:r w:rsidRPr="00FD086D">
        <w:rPr>
          <w:rFonts w:ascii="Times New Roman" w:hAnsi="Times New Roman"/>
          <w:b/>
          <w:sz w:val="24"/>
          <w:szCs w:val="24"/>
          <w:lang w:eastAsia="pt-BR"/>
        </w:rPr>
        <w:tab/>
      </w:r>
      <w:r w:rsidRPr="00FD086D">
        <w:rPr>
          <w:rFonts w:ascii="Times New Roman" w:hAnsi="Times New Roman"/>
          <w:b/>
          <w:sz w:val="24"/>
          <w:szCs w:val="24"/>
          <w:lang w:eastAsia="pt-BR"/>
        </w:rPr>
        <w:tab/>
        <w:t xml:space="preserve">     </w:t>
      </w:r>
    </w:p>
    <w:p w:rsidR="004D31D6" w:rsidRPr="00FD086D" w:rsidRDefault="004D31D6" w:rsidP="004D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</w:p>
    <w:p w:rsidR="004D31D6" w:rsidRPr="00FD086D" w:rsidRDefault="004D31D6" w:rsidP="004D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FD086D">
        <w:rPr>
          <w:rFonts w:ascii="Times New Roman" w:hAnsi="Times New Roman"/>
          <w:b/>
          <w:sz w:val="24"/>
          <w:szCs w:val="24"/>
          <w:lang w:eastAsia="pt-BR"/>
        </w:rPr>
        <w:t xml:space="preserve">                                                       Clarice Groders</w:t>
      </w:r>
    </w:p>
    <w:p w:rsidR="004D31D6" w:rsidRPr="00FD086D" w:rsidRDefault="004D31D6" w:rsidP="004D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FD086D">
        <w:rPr>
          <w:rFonts w:ascii="Times New Roman" w:hAnsi="Times New Roman"/>
          <w:b/>
          <w:sz w:val="24"/>
          <w:szCs w:val="24"/>
          <w:lang w:eastAsia="pt-BR"/>
        </w:rPr>
        <w:t xml:space="preserve">                                                           Secretária</w:t>
      </w:r>
    </w:p>
    <w:p w:rsidR="003E2528" w:rsidRPr="00B87746" w:rsidRDefault="003E2528" w:rsidP="003E2528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3E2528" w:rsidRDefault="003E2528" w:rsidP="003E252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F5807" w:rsidRDefault="00FF5807" w:rsidP="003E252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F5807" w:rsidRDefault="00FF5807" w:rsidP="003E252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F5807" w:rsidRDefault="00FF5807" w:rsidP="003E252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F5807" w:rsidRDefault="00FF5807" w:rsidP="003E252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F5807" w:rsidRDefault="00FF5807" w:rsidP="003E252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F5807" w:rsidRDefault="00FF5807" w:rsidP="003E252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87746" w:rsidRDefault="00B87746" w:rsidP="003E252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87746" w:rsidRDefault="00B87746" w:rsidP="003E252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87746" w:rsidRDefault="00B87746" w:rsidP="003E2528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B87746" w:rsidRPr="00B13123" w:rsidRDefault="00B87746" w:rsidP="003E2528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B87746" w:rsidRPr="00B13123" w:rsidRDefault="00B87746" w:rsidP="003E2528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3E2528" w:rsidRPr="00B13123" w:rsidRDefault="003E2528" w:rsidP="003E25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1312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MENSAGEM JUSTIFICATIVA </w:t>
      </w:r>
    </w:p>
    <w:p w:rsidR="003E2528" w:rsidRPr="00B13123" w:rsidRDefault="003E2528" w:rsidP="003E252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B1312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PROJETO DE </w:t>
      </w:r>
      <w:r w:rsidRPr="00B131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RESOLUÇÃO Nº 0</w:t>
      </w:r>
      <w:r w:rsidR="00A05E50" w:rsidRPr="00B131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0</w:t>
      </w:r>
      <w:r w:rsidR="00FF5807" w:rsidRPr="00B131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r w:rsidR="00A05E50" w:rsidRPr="00B131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-04</w:t>
      </w:r>
      <w:r w:rsidRPr="00B131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/202</w:t>
      </w:r>
      <w:r w:rsidR="00FF5807" w:rsidRPr="00B13123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4</w:t>
      </w:r>
    </w:p>
    <w:p w:rsidR="003E2528" w:rsidRPr="00B13123" w:rsidRDefault="003E2528" w:rsidP="003E252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t-BR"/>
        </w:rPr>
      </w:pPr>
    </w:p>
    <w:p w:rsidR="003E2528" w:rsidRPr="00B13123" w:rsidRDefault="003E2528" w:rsidP="00A05E5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B13123">
        <w:rPr>
          <w:rFonts w:ascii="Times New Roman" w:eastAsiaTheme="minorHAnsi" w:hAnsi="Times New Roman"/>
          <w:color w:val="000000"/>
          <w:sz w:val="24"/>
          <w:szCs w:val="24"/>
        </w:rPr>
        <w:t xml:space="preserve">  </w:t>
      </w:r>
    </w:p>
    <w:p w:rsidR="00FF5807" w:rsidRPr="00B13123" w:rsidRDefault="00FF5807" w:rsidP="00DC6BF3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B13123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O presente projeto de resolução visa regulamentar a Lei Federal nº 12.527, de 18 de novembro de 2011, no âmbito do Poder Legislativo de Forquetinha.</w:t>
      </w:r>
    </w:p>
    <w:p w:rsidR="003E2528" w:rsidRPr="00B13123" w:rsidRDefault="00FF5807" w:rsidP="003E252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13123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Desta forma, diante necessidade de </w:t>
      </w:r>
      <w:proofErr w:type="spellStart"/>
      <w:r w:rsidRPr="00B13123">
        <w:rPr>
          <w:rFonts w:ascii="Times New Roman" w:eastAsia="Times New Roman" w:hAnsi="Times New Roman"/>
          <w:sz w:val="24"/>
          <w:szCs w:val="24"/>
          <w:lang w:eastAsia="pt-BR"/>
        </w:rPr>
        <w:t>fornecer</w:t>
      </w:r>
      <w:proofErr w:type="spellEnd"/>
      <w:r w:rsidRPr="00B13123">
        <w:rPr>
          <w:rFonts w:ascii="Times New Roman" w:eastAsia="Times New Roman" w:hAnsi="Times New Roman"/>
          <w:sz w:val="24"/>
          <w:szCs w:val="24"/>
          <w:lang w:eastAsia="pt-BR"/>
        </w:rPr>
        <w:t xml:space="preserve"> as ferramentas para o desenvolvimento do amplo acesso às informações atinentes as administrações públicas é que se propõe a presente resolução para regulamentar a matéria na Câmara Municipal de </w:t>
      </w:r>
      <w:r w:rsidR="004B3279" w:rsidRPr="00B13123">
        <w:rPr>
          <w:rFonts w:ascii="Times New Roman" w:eastAsia="Times New Roman" w:hAnsi="Times New Roman"/>
          <w:sz w:val="24"/>
          <w:szCs w:val="24"/>
          <w:lang w:eastAsia="pt-BR"/>
        </w:rPr>
        <w:t>Forquetinha.</w:t>
      </w:r>
    </w:p>
    <w:p w:rsidR="004B3279" w:rsidRPr="00B13123" w:rsidRDefault="004B3279" w:rsidP="003E252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DA3D9B" w:rsidRPr="00B13123" w:rsidRDefault="00DA3D9B" w:rsidP="003E252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E2528" w:rsidRPr="00B13123" w:rsidRDefault="004B3279" w:rsidP="00DA3D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t-BR"/>
        </w:rPr>
      </w:pPr>
      <w:r w:rsidRPr="00B13123">
        <w:rPr>
          <w:rFonts w:ascii="Times New Roman" w:eastAsia="Times New Roman" w:hAnsi="Times New Roman"/>
          <w:sz w:val="24"/>
          <w:szCs w:val="20"/>
          <w:lang w:eastAsia="pt-BR"/>
        </w:rPr>
        <w:t>Sala de Sessões</w:t>
      </w:r>
      <w:r w:rsidR="003E2528" w:rsidRPr="00B13123">
        <w:rPr>
          <w:rFonts w:ascii="Times New Roman" w:eastAsia="Times New Roman" w:hAnsi="Times New Roman"/>
          <w:sz w:val="24"/>
          <w:szCs w:val="20"/>
          <w:lang w:eastAsia="pt-BR"/>
        </w:rPr>
        <w:t xml:space="preserve">, </w:t>
      </w:r>
      <w:r w:rsidR="00A05E50" w:rsidRPr="00B13123">
        <w:rPr>
          <w:rFonts w:ascii="Times New Roman" w:eastAsia="Times New Roman" w:hAnsi="Times New Roman"/>
          <w:sz w:val="24"/>
          <w:szCs w:val="20"/>
          <w:lang w:eastAsia="pt-BR"/>
        </w:rPr>
        <w:t>2</w:t>
      </w:r>
      <w:r w:rsidR="0041099D">
        <w:rPr>
          <w:rFonts w:ascii="Times New Roman" w:eastAsia="Times New Roman" w:hAnsi="Times New Roman"/>
          <w:sz w:val="24"/>
          <w:szCs w:val="20"/>
          <w:lang w:eastAsia="pt-BR"/>
        </w:rPr>
        <w:t>9</w:t>
      </w:r>
      <w:r w:rsidR="003E2528" w:rsidRPr="00B13123">
        <w:rPr>
          <w:rFonts w:ascii="Times New Roman" w:eastAsia="Times New Roman" w:hAnsi="Times New Roman"/>
          <w:sz w:val="24"/>
          <w:szCs w:val="20"/>
          <w:lang w:eastAsia="pt-BR"/>
        </w:rPr>
        <w:t xml:space="preserve"> de </w:t>
      </w:r>
      <w:r w:rsidRPr="00B13123">
        <w:rPr>
          <w:rFonts w:ascii="Times New Roman" w:eastAsia="Times New Roman" w:hAnsi="Times New Roman"/>
          <w:sz w:val="24"/>
          <w:szCs w:val="20"/>
          <w:lang w:eastAsia="pt-BR"/>
        </w:rPr>
        <w:t>maio</w:t>
      </w:r>
      <w:r w:rsidR="003E2528" w:rsidRPr="00B13123">
        <w:rPr>
          <w:rFonts w:ascii="Times New Roman" w:eastAsia="Times New Roman" w:hAnsi="Times New Roman"/>
          <w:sz w:val="24"/>
          <w:szCs w:val="20"/>
          <w:lang w:eastAsia="pt-BR"/>
        </w:rPr>
        <w:t xml:space="preserve"> de 202</w:t>
      </w:r>
      <w:r w:rsidRPr="00B13123">
        <w:rPr>
          <w:rFonts w:ascii="Times New Roman" w:eastAsia="Times New Roman" w:hAnsi="Times New Roman"/>
          <w:sz w:val="24"/>
          <w:szCs w:val="20"/>
          <w:lang w:eastAsia="pt-BR"/>
        </w:rPr>
        <w:t>4</w:t>
      </w:r>
      <w:r w:rsidR="003E2528" w:rsidRPr="00B13123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:rsidR="003E2528" w:rsidRPr="00B13123" w:rsidRDefault="003E2528" w:rsidP="003E252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13123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3E2528" w:rsidRPr="00B13123" w:rsidRDefault="003E2528" w:rsidP="003E2528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13123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:rsidR="003E2528" w:rsidRPr="00B13123" w:rsidRDefault="003E2528" w:rsidP="003E252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D31D6" w:rsidRPr="00FD086D" w:rsidRDefault="004D31D6" w:rsidP="004D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FD086D">
        <w:rPr>
          <w:rFonts w:ascii="Times New Roman" w:hAnsi="Times New Roman"/>
          <w:b/>
          <w:sz w:val="24"/>
          <w:szCs w:val="24"/>
          <w:lang w:eastAsia="pt-BR"/>
        </w:rPr>
        <w:t>Geci Teresinha Mallmann                                                  Cristiano Paulo Brauvers</w:t>
      </w:r>
    </w:p>
    <w:p w:rsidR="004D31D6" w:rsidRPr="00FD086D" w:rsidRDefault="004D31D6" w:rsidP="004D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FD086D">
        <w:rPr>
          <w:rFonts w:ascii="Times New Roman" w:hAnsi="Times New Roman"/>
          <w:b/>
          <w:sz w:val="24"/>
          <w:szCs w:val="24"/>
          <w:lang w:eastAsia="pt-BR"/>
        </w:rPr>
        <w:t xml:space="preserve">               Presidente                                                                        Vice-Presidente</w:t>
      </w:r>
    </w:p>
    <w:p w:rsidR="004D31D6" w:rsidRPr="00FD086D" w:rsidRDefault="004D31D6" w:rsidP="004D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FD086D">
        <w:rPr>
          <w:rFonts w:ascii="Times New Roman" w:hAnsi="Times New Roman"/>
          <w:b/>
          <w:sz w:val="24"/>
          <w:szCs w:val="24"/>
          <w:lang w:eastAsia="pt-BR"/>
        </w:rPr>
        <w:tab/>
      </w:r>
      <w:r w:rsidRPr="00FD086D">
        <w:rPr>
          <w:rFonts w:ascii="Times New Roman" w:hAnsi="Times New Roman"/>
          <w:b/>
          <w:sz w:val="24"/>
          <w:szCs w:val="24"/>
          <w:lang w:eastAsia="pt-BR"/>
        </w:rPr>
        <w:tab/>
      </w:r>
      <w:r w:rsidRPr="00FD086D">
        <w:rPr>
          <w:rFonts w:ascii="Times New Roman" w:hAnsi="Times New Roman"/>
          <w:b/>
          <w:sz w:val="24"/>
          <w:szCs w:val="24"/>
          <w:lang w:eastAsia="pt-BR"/>
        </w:rPr>
        <w:tab/>
        <w:t xml:space="preserve">     </w:t>
      </w:r>
    </w:p>
    <w:p w:rsidR="004D31D6" w:rsidRPr="00FD086D" w:rsidRDefault="004D31D6" w:rsidP="004D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</w:p>
    <w:p w:rsidR="004D31D6" w:rsidRPr="00FD086D" w:rsidRDefault="004D31D6" w:rsidP="004D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FD086D">
        <w:rPr>
          <w:rFonts w:ascii="Times New Roman" w:hAnsi="Times New Roman"/>
          <w:b/>
          <w:sz w:val="24"/>
          <w:szCs w:val="24"/>
          <w:lang w:eastAsia="pt-BR"/>
        </w:rPr>
        <w:t xml:space="preserve">                                                       Clarice Groders</w:t>
      </w:r>
    </w:p>
    <w:p w:rsidR="004D31D6" w:rsidRPr="00FD086D" w:rsidRDefault="004D31D6" w:rsidP="004D31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pt-BR"/>
        </w:rPr>
      </w:pPr>
      <w:r w:rsidRPr="00FD086D">
        <w:rPr>
          <w:rFonts w:ascii="Times New Roman" w:hAnsi="Times New Roman"/>
          <w:b/>
          <w:sz w:val="24"/>
          <w:szCs w:val="24"/>
          <w:lang w:eastAsia="pt-BR"/>
        </w:rPr>
        <w:t xml:space="preserve">                                                           Secretária</w:t>
      </w:r>
    </w:p>
    <w:p w:rsidR="00F45CC3" w:rsidRPr="00F45CC3" w:rsidRDefault="00F45CC3" w:rsidP="003E2528">
      <w:pPr>
        <w:shd w:val="clear" w:color="auto" w:fill="FFFFFF"/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C5969" w:rsidRDefault="009C5969" w:rsidP="009C5969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7246AF" w:rsidRPr="00C862D5" w:rsidRDefault="007246AF" w:rsidP="00C862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sz w:val="24"/>
          <w:szCs w:val="24"/>
        </w:rPr>
      </w:pPr>
    </w:p>
    <w:sectPr w:rsidR="007246AF" w:rsidRPr="00C862D5" w:rsidSect="00554D25">
      <w:headerReference w:type="default" r:id="rId8"/>
      <w:pgSz w:w="11906" w:h="16838"/>
      <w:pgMar w:top="1276" w:right="1134" w:bottom="851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7F" w:rsidRDefault="00D3647F" w:rsidP="002A46E3">
      <w:pPr>
        <w:spacing w:after="0" w:line="240" w:lineRule="auto"/>
      </w:pPr>
      <w:r>
        <w:separator/>
      </w:r>
    </w:p>
  </w:endnote>
  <w:endnote w:type="continuationSeparator" w:id="0">
    <w:p w:rsidR="00D3647F" w:rsidRDefault="00D3647F" w:rsidP="002A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7F" w:rsidRDefault="00D3647F" w:rsidP="002A46E3">
      <w:pPr>
        <w:spacing w:after="0" w:line="240" w:lineRule="auto"/>
      </w:pPr>
      <w:r>
        <w:separator/>
      </w:r>
    </w:p>
  </w:footnote>
  <w:footnote w:type="continuationSeparator" w:id="0">
    <w:p w:rsidR="00D3647F" w:rsidRDefault="00D3647F" w:rsidP="002A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746" w:rsidRDefault="00B87746" w:rsidP="002A46E3">
    <w:pPr>
      <w:spacing w:after="0" w:line="240" w:lineRule="auto"/>
      <w:jc w:val="center"/>
      <w:rPr>
        <w:rFonts w:ascii="Times New Roman" w:eastAsia="Times New Roman" w:hAnsi="Times New Roman"/>
        <w:b/>
        <w:bCs/>
        <w:sz w:val="20"/>
        <w:szCs w:val="20"/>
        <w:lang w:eastAsia="pt-BR"/>
      </w:rPr>
    </w:pPr>
  </w:p>
  <w:p w:rsidR="002A46E3" w:rsidRPr="002A46E3" w:rsidRDefault="003D53C4" w:rsidP="002A46E3">
    <w:pPr>
      <w:spacing w:after="0" w:line="240" w:lineRule="auto"/>
      <w:jc w:val="center"/>
      <w:rPr>
        <w:rFonts w:ascii="Times New Roman" w:eastAsia="Times New Roman" w:hAnsi="Times New Roman"/>
        <w:sz w:val="24"/>
        <w:szCs w:val="20"/>
        <w:lang w:eastAsia="pt-BR"/>
      </w:rPr>
    </w:pPr>
    <w:r w:rsidRPr="002A46E3">
      <w:rPr>
        <w:rFonts w:ascii="Times New Roman" w:eastAsia="Times New Roman" w:hAnsi="Times New Roman"/>
        <w:b/>
        <w:bCs/>
        <w:sz w:val="20"/>
        <w:szCs w:val="20"/>
        <w:lang w:eastAsia="pt-BR"/>
      </w:rPr>
      <w:object w:dxaOrig="810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45pt">
          <v:imagedata r:id="rId1" o:title=""/>
        </v:shape>
        <o:OLEObject Type="Embed" ProgID="Unknown" ShapeID="_x0000_i1025" DrawAspect="Content" ObjectID="_1778306039" r:id="rId2"/>
      </w:object>
    </w:r>
  </w:p>
  <w:p w:rsidR="002A46E3" w:rsidRPr="003D53C4" w:rsidRDefault="002A46E3" w:rsidP="002A46E3">
    <w:pPr>
      <w:spacing w:after="0" w:line="240" w:lineRule="auto"/>
      <w:jc w:val="center"/>
      <w:rPr>
        <w:rFonts w:ascii="Arial" w:eastAsia="Times New Roman" w:hAnsi="Arial" w:cs="Arial"/>
        <w:b/>
        <w:bCs/>
        <w:szCs w:val="24"/>
        <w:lang w:eastAsia="pt-BR"/>
      </w:rPr>
    </w:pPr>
    <w:r w:rsidRPr="003D53C4">
      <w:rPr>
        <w:rFonts w:ascii="Arial" w:eastAsia="Times New Roman" w:hAnsi="Arial" w:cs="Arial"/>
        <w:b/>
        <w:bCs/>
        <w:szCs w:val="24"/>
        <w:lang w:eastAsia="pt-BR"/>
      </w:rPr>
      <w:t>Estado do Rio Grande do Sul</w:t>
    </w:r>
  </w:p>
  <w:p w:rsidR="002A46E3" w:rsidRPr="003D53C4" w:rsidRDefault="002A46E3" w:rsidP="002A46E3">
    <w:pPr>
      <w:spacing w:after="0" w:line="240" w:lineRule="auto"/>
      <w:jc w:val="center"/>
      <w:rPr>
        <w:rFonts w:ascii="Arial" w:eastAsia="Times New Roman" w:hAnsi="Arial" w:cs="Arial"/>
        <w:sz w:val="26"/>
        <w:szCs w:val="26"/>
        <w:lang w:eastAsia="pt-BR"/>
      </w:rPr>
    </w:pPr>
    <w:r w:rsidRPr="003D53C4">
      <w:rPr>
        <w:rFonts w:ascii="Arial" w:eastAsia="Times New Roman" w:hAnsi="Arial" w:cs="Arial"/>
        <w:sz w:val="26"/>
        <w:szCs w:val="26"/>
        <w:lang w:eastAsia="pt-BR"/>
      </w:rPr>
      <w:t>CÂMARA MUNICIPAL DE FORQUETINHA</w:t>
    </w:r>
  </w:p>
  <w:p w:rsidR="002A46E3" w:rsidRDefault="002A46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6407"/>
    <w:multiLevelType w:val="hybridMultilevel"/>
    <w:tmpl w:val="7E1A1212"/>
    <w:lvl w:ilvl="0" w:tplc="E8C2FB18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25"/>
    <w:rsid w:val="000156FC"/>
    <w:rsid w:val="000171A3"/>
    <w:rsid w:val="00025A13"/>
    <w:rsid w:val="00031A11"/>
    <w:rsid w:val="00032C56"/>
    <w:rsid w:val="000B7146"/>
    <w:rsid w:val="000C6EFE"/>
    <w:rsid w:val="000E64E6"/>
    <w:rsid w:val="00104ABB"/>
    <w:rsid w:val="00160040"/>
    <w:rsid w:val="001C21B4"/>
    <w:rsid w:val="001C42DE"/>
    <w:rsid w:val="001C4673"/>
    <w:rsid w:val="00211E17"/>
    <w:rsid w:val="002235E4"/>
    <w:rsid w:val="002547C2"/>
    <w:rsid w:val="002639AD"/>
    <w:rsid w:val="002A46E3"/>
    <w:rsid w:val="002E171F"/>
    <w:rsid w:val="002F2392"/>
    <w:rsid w:val="002F3C5E"/>
    <w:rsid w:val="0034454A"/>
    <w:rsid w:val="003813CB"/>
    <w:rsid w:val="003A340E"/>
    <w:rsid w:val="003A7463"/>
    <w:rsid w:val="003C2963"/>
    <w:rsid w:val="003C31F7"/>
    <w:rsid w:val="003D4CAF"/>
    <w:rsid w:val="003D53C4"/>
    <w:rsid w:val="003E2528"/>
    <w:rsid w:val="00405DFA"/>
    <w:rsid w:val="0041099D"/>
    <w:rsid w:val="00425A25"/>
    <w:rsid w:val="00440FE4"/>
    <w:rsid w:val="004A3B42"/>
    <w:rsid w:val="004B3279"/>
    <w:rsid w:val="004C00D5"/>
    <w:rsid w:val="004C4454"/>
    <w:rsid w:val="004D31D6"/>
    <w:rsid w:val="005007CE"/>
    <w:rsid w:val="005155FC"/>
    <w:rsid w:val="00516C2E"/>
    <w:rsid w:val="0053668C"/>
    <w:rsid w:val="00542720"/>
    <w:rsid w:val="00544902"/>
    <w:rsid w:val="00554D25"/>
    <w:rsid w:val="00556D0A"/>
    <w:rsid w:val="00586E88"/>
    <w:rsid w:val="005A71F9"/>
    <w:rsid w:val="005B0CBB"/>
    <w:rsid w:val="005C51A4"/>
    <w:rsid w:val="005D643E"/>
    <w:rsid w:val="005F4DC6"/>
    <w:rsid w:val="00625CC2"/>
    <w:rsid w:val="00626141"/>
    <w:rsid w:val="006503B7"/>
    <w:rsid w:val="00665152"/>
    <w:rsid w:val="00685E1A"/>
    <w:rsid w:val="006A18A2"/>
    <w:rsid w:val="006B2D80"/>
    <w:rsid w:val="006B4C78"/>
    <w:rsid w:val="006B7F9B"/>
    <w:rsid w:val="00716474"/>
    <w:rsid w:val="007246AF"/>
    <w:rsid w:val="00737179"/>
    <w:rsid w:val="007518CB"/>
    <w:rsid w:val="007D2665"/>
    <w:rsid w:val="007E4FE8"/>
    <w:rsid w:val="007E61CB"/>
    <w:rsid w:val="008022E4"/>
    <w:rsid w:val="00807875"/>
    <w:rsid w:val="00821D75"/>
    <w:rsid w:val="0083105B"/>
    <w:rsid w:val="0085129C"/>
    <w:rsid w:val="00851DEA"/>
    <w:rsid w:val="00854CEB"/>
    <w:rsid w:val="0085668E"/>
    <w:rsid w:val="0087400E"/>
    <w:rsid w:val="008B177D"/>
    <w:rsid w:val="008C68E5"/>
    <w:rsid w:val="008D3701"/>
    <w:rsid w:val="0091147C"/>
    <w:rsid w:val="00926BA0"/>
    <w:rsid w:val="00947E16"/>
    <w:rsid w:val="0095444D"/>
    <w:rsid w:val="009706CE"/>
    <w:rsid w:val="00982635"/>
    <w:rsid w:val="009A3393"/>
    <w:rsid w:val="009B3E2C"/>
    <w:rsid w:val="009C5969"/>
    <w:rsid w:val="009C66C6"/>
    <w:rsid w:val="009C6D23"/>
    <w:rsid w:val="009C79F1"/>
    <w:rsid w:val="009E4969"/>
    <w:rsid w:val="00A05E50"/>
    <w:rsid w:val="00A07C2E"/>
    <w:rsid w:val="00A44C0A"/>
    <w:rsid w:val="00A8605F"/>
    <w:rsid w:val="00A87744"/>
    <w:rsid w:val="00A921CB"/>
    <w:rsid w:val="00A93A19"/>
    <w:rsid w:val="00AF3992"/>
    <w:rsid w:val="00B13123"/>
    <w:rsid w:val="00B26DBC"/>
    <w:rsid w:val="00B40C5A"/>
    <w:rsid w:val="00B54585"/>
    <w:rsid w:val="00B87746"/>
    <w:rsid w:val="00B92BB8"/>
    <w:rsid w:val="00BC1FFC"/>
    <w:rsid w:val="00BD6E61"/>
    <w:rsid w:val="00C05B6E"/>
    <w:rsid w:val="00C1151C"/>
    <w:rsid w:val="00C17CE8"/>
    <w:rsid w:val="00C6341E"/>
    <w:rsid w:val="00C655FF"/>
    <w:rsid w:val="00C66312"/>
    <w:rsid w:val="00C862D5"/>
    <w:rsid w:val="00C914F1"/>
    <w:rsid w:val="00CA1DF9"/>
    <w:rsid w:val="00CC06F0"/>
    <w:rsid w:val="00CF28A9"/>
    <w:rsid w:val="00D3647F"/>
    <w:rsid w:val="00D57F25"/>
    <w:rsid w:val="00D72A29"/>
    <w:rsid w:val="00D764B0"/>
    <w:rsid w:val="00D7739F"/>
    <w:rsid w:val="00DA3D9B"/>
    <w:rsid w:val="00DA61FC"/>
    <w:rsid w:val="00DB61D8"/>
    <w:rsid w:val="00DB695C"/>
    <w:rsid w:val="00DC42B4"/>
    <w:rsid w:val="00DC6BF3"/>
    <w:rsid w:val="00DE1C03"/>
    <w:rsid w:val="00DE1DD3"/>
    <w:rsid w:val="00DE4C62"/>
    <w:rsid w:val="00E4370C"/>
    <w:rsid w:val="00E467BF"/>
    <w:rsid w:val="00E55CE4"/>
    <w:rsid w:val="00E73E17"/>
    <w:rsid w:val="00F23594"/>
    <w:rsid w:val="00F31C08"/>
    <w:rsid w:val="00F45CC3"/>
    <w:rsid w:val="00F45FD2"/>
    <w:rsid w:val="00F601DB"/>
    <w:rsid w:val="00F72D98"/>
    <w:rsid w:val="00FC2DB0"/>
    <w:rsid w:val="00FD086D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C65EC"/>
  <w15:docId w15:val="{BEE1BA82-E466-44FA-949D-02F40874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31F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C51A4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57F25"/>
  </w:style>
  <w:style w:type="character" w:styleId="Forte">
    <w:name w:val="Strong"/>
    <w:basedOn w:val="Fontepargpadro"/>
    <w:uiPriority w:val="22"/>
    <w:qFormat/>
    <w:rsid w:val="00D57F25"/>
    <w:rPr>
      <w:b/>
      <w:bCs/>
    </w:rPr>
  </w:style>
  <w:style w:type="character" w:customStyle="1" w:styleId="Ttulo1Char">
    <w:name w:val="Título 1 Char"/>
    <w:basedOn w:val="Fontepargpadro"/>
    <w:link w:val="Ttulo1"/>
    <w:rsid w:val="005C51A4"/>
    <w:rPr>
      <w:rFonts w:ascii="Arial" w:eastAsia="Times New Roman" w:hAnsi="Arial"/>
      <w:sz w:val="24"/>
    </w:rPr>
  </w:style>
  <w:style w:type="paragraph" w:styleId="MapadoDocumento">
    <w:name w:val="Document Map"/>
    <w:basedOn w:val="Normal"/>
    <w:semiHidden/>
    <w:rsid w:val="002547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A4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46E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A4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46E3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D53C4"/>
    <w:rPr>
      <w:color w:val="0000FF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3D53C4"/>
    <w:rPr>
      <w:color w:val="2B579A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3C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15204-6941-4B20-AF8D-A2043390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2131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cp:lastPrinted>2024-05-27T12:00:00Z</cp:lastPrinted>
  <dcterms:created xsi:type="dcterms:W3CDTF">2024-05-15T20:06:00Z</dcterms:created>
  <dcterms:modified xsi:type="dcterms:W3CDTF">2024-05-27T12:08:00Z</dcterms:modified>
</cp:coreProperties>
</file>