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B044" w14:textId="77777777" w:rsidR="009A3D0C" w:rsidRPr="00DF0FF0" w:rsidRDefault="009A3D0C" w:rsidP="00DF0FF0">
      <w:pPr>
        <w:jc w:val="center"/>
        <w:rPr>
          <w:b/>
          <w:sz w:val="24"/>
        </w:rPr>
      </w:pPr>
      <w:r w:rsidRPr="00DF0FF0">
        <w:rPr>
          <w:b/>
          <w:sz w:val="24"/>
          <w:szCs w:val="24"/>
        </w:rPr>
        <w:object w:dxaOrig="7945" w:dyaOrig="4250" w14:anchorId="73E43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53.2pt" o:ole="">
            <v:imagedata r:id="rId7" o:title=""/>
          </v:shape>
          <o:OLEObject Type="Embed" ProgID="Imaging.Document" ShapeID="_x0000_i1025" DrawAspect="Content" ObjectID="_1808746994" r:id="rId8"/>
        </w:object>
      </w:r>
    </w:p>
    <w:p w14:paraId="4470EEDA" w14:textId="77777777" w:rsidR="009A3D0C" w:rsidRPr="00DF0FF0" w:rsidRDefault="009A3D0C" w:rsidP="00DF0FF0">
      <w:pPr>
        <w:jc w:val="center"/>
        <w:rPr>
          <w:b/>
          <w:sz w:val="24"/>
        </w:rPr>
      </w:pPr>
      <w:r w:rsidRPr="00DF0FF0">
        <w:rPr>
          <w:b/>
          <w:sz w:val="24"/>
        </w:rPr>
        <w:t>Estado do Rio Grande do Sul</w:t>
      </w:r>
    </w:p>
    <w:p w14:paraId="3B880C58" w14:textId="77777777" w:rsidR="009A3D0C" w:rsidRDefault="009A3D0C" w:rsidP="00DF0FF0">
      <w:pPr>
        <w:pStyle w:val="Ttulo1"/>
        <w:jc w:val="center"/>
        <w:rPr>
          <w:b/>
        </w:rPr>
      </w:pPr>
      <w:r w:rsidRPr="00DF0FF0">
        <w:rPr>
          <w:b/>
        </w:rPr>
        <w:t>MUNICIPIO DE FORQUETINHA</w:t>
      </w:r>
    </w:p>
    <w:p w14:paraId="6D4E5C11" w14:textId="77777777" w:rsidR="008F361B" w:rsidRPr="008F361B" w:rsidRDefault="008F361B" w:rsidP="008F361B"/>
    <w:p w14:paraId="722ED8AE" w14:textId="77777777" w:rsidR="00E3301B" w:rsidRPr="009F47F3" w:rsidRDefault="00E3301B" w:rsidP="00E3301B">
      <w:pPr>
        <w:pStyle w:val="Cabealho"/>
        <w:shd w:val="clear" w:color="auto" w:fill="FFFFFF"/>
        <w:jc w:val="center"/>
        <w:rPr>
          <w:bCs/>
          <w:sz w:val="24"/>
          <w:szCs w:val="24"/>
        </w:rPr>
      </w:pPr>
    </w:p>
    <w:p w14:paraId="0A3B899E" w14:textId="582BA128" w:rsidR="00ED7510" w:rsidRPr="00702DAA" w:rsidRDefault="00E3301B" w:rsidP="00E3301B">
      <w:pPr>
        <w:widowControl/>
        <w:ind w:left="2124"/>
        <w:jc w:val="both"/>
        <w:rPr>
          <w:b/>
          <w:sz w:val="28"/>
          <w:szCs w:val="28"/>
        </w:rPr>
      </w:pPr>
      <w:r w:rsidRPr="00702DAA">
        <w:rPr>
          <w:b/>
          <w:sz w:val="28"/>
          <w:szCs w:val="28"/>
        </w:rPr>
        <w:t xml:space="preserve">PROJETO DE LEI Nº </w:t>
      </w:r>
      <w:r w:rsidR="0044468A">
        <w:rPr>
          <w:b/>
          <w:sz w:val="28"/>
          <w:szCs w:val="28"/>
        </w:rPr>
        <w:t>0</w:t>
      </w:r>
      <w:r w:rsidR="00EA581A">
        <w:rPr>
          <w:b/>
          <w:sz w:val="28"/>
          <w:szCs w:val="28"/>
        </w:rPr>
        <w:t>36</w:t>
      </w:r>
      <w:r w:rsidR="00826264">
        <w:rPr>
          <w:b/>
          <w:sz w:val="28"/>
          <w:szCs w:val="28"/>
        </w:rPr>
        <w:t xml:space="preserve">, de </w:t>
      </w:r>
      <w:r w:rsidR="00F650B8">
        <w:rPr>
          <w:b/>
          <w:sz w:val="28"/>
          <w:szCs w:val="28"/>
        </w:rPr>
        <w:t>1</w:t>
      </w:r>
      <w:r w:rsidR="00EA581A">
        <w:rPr>
          <w:b/>
          <w:sz w:val="28"/>
          <w:szCs w:val="28"/>
        </w:rPr>
        <w:t>2</w:t>
      </w:r>
      <w:r w:rsidR="00F650B8">
        <w:rPr>
          <w:b/>
          <w:sz w:val="28"/>
          <w:szCs w:val="28"/>
        </w:rPr>
        <w:t xml:space="preserve"> de </w:t>
      </w:r>
      <w:r w:rsidR="00EA581A">
        <w:rPr>
          <w:b/>
          <w:sz w:val="28"/>
          <w:szCs w:val="28"/>
        </w:rPr>
        <w:t>mai</w:t>
      </w:r>
      <w:r w:rsidR="00F650B8">
        <w:rPr>
          <w:b/>
          <w:sz w:val="28"/>
          <w:szCs w:val="28"/>
        </w:rPr>
        <w:t>o de 20</w:t>
      </w:r>
      <w:r w:rsidR="00EA581A">
        <w:rPr>
          <w:b/>
          <w:sz w:val="28"/>
          <w:szCs w:val="28"/>
        </w:rPr>
        <w:t>25</w:t>
      </w:r>
      <w:r w:rsidR="00F650B8">
        <w:rPr>
          <w:b/>
          <w:sz w:val="28"/>
          <w:szCs w:val="28"/>
        </w:rPr>
        <w:t>.</w:t>
      </w:r>
    </w:p>
    <w:p w14:paraId="291B365C" w14:textId="77777777" w:rsidR="00E3301B" w:rsidRDefault="00E3301B" w:rsidP="00E3301B">
      <w:pPr>
        <w:widowControl/>
        <w:jc w:val="both"/>
        <w:rPr>
          <w:b/>
          <w:sz w:val="24"/>
        </w:rPr>
      </w:pPr>
    </w:p>
    <w:p w14:paraId="14013799" w14:textId="77777777" w:rsidR="00ED7510" w:rsidRDefault="00ED7510" w:rsidP="00E95EAD">
      <w:pPr>
        <w:widowControl/>
        <w:ind w:left="5387" w:hanging="4536"/>
        <w:jc w:val="both"/>
        <w:rPr>
          <w:sz w:val="24"/>
        </w:rPr>
      </w:pPr>
      <w:r>
        <w:rPr>
          <w:sz w:val="24"/>
        </w:rPr>
        <w:tab/>
      </w:r>
      <w:r w:rsidR="00B0386B">
        <w:rPr>
          <w:b/>
          <w:sz w:val="24"/>
        </w:rPr>
        <w:t xml:space="preserve">Cria no Quadro de Cargos de Provimento Efetivo, </w:t>
      </w:r>
      <w:r w:rsidR="00F650B8">
        <w:rPr>
          <w:b/>
          <w:sz w:val="24"/>
        </w:rPr>
        <w:t>os cargos que menciona</w:t>
      </w:r>
      <w:r w:rsidR="00355379">
        <w:rPr>
          <w:b/>
          <w:sz w:val="24"/>
        </w:rPr>
        <w:t>,</w:t>
      </w:r>
      <w:r>
        <w:rPr>
          <w:b/>
          <w:sz w:val="24"/>
        </w:rPr>
        <w:t xml:space="preserve"> e dá outras providências</w:t>
      </w:r>
      <w:r>
        <w:rPr>
          <w:sz w:val="24"/>
        </w:rPr>
        <w:t>.</w:t>
      </w:r>
    </w:p>
    <w:p w14:paraId="0DBEA9B3" w14:textId="77777777" w:rsidR="00ED7510" w:rsidRDefault="00ED7510">
      <w:pPr>
        <w:widowControl/>
        <w:ind w:left="4536" w:hanging="4536"/>
        <w:jc w:val="both"/>
        <w:rPr>
          <w:b/>
          <w:sz w:val="24"/>
        </w:rPr>
      </w:pPr>
    </w:p>
    <w:p w14:paraId="6680E595" w14:textId="338A4401" w:rsidR="00390CFD" w:rsidRDefault="00ED7510">
      <w:pPr>
        <w:widowControl/>
        <w:jc w:val="both"/>
        <w:rPr>
          <w:sz w:val="24"/>
        </w:rPr>
      </w:pPr>
      <w:r>
        <w:rPr>
          <w:b/>
          <w:sz w:val="24"/>
        </w:rPr>
        <w:tab/>
      </w:r>
      <w:r w:rsidR="003A3FA3">
        <w:rPr>
          <w:b/>
          <w:sz w:val="24"/>
        </w:rPr>
        <w:tab/>
      </w:r>
      <w:r w:rsidR="00EA581A">
        <w:rPr>
          <w:sz w:val="24"/>
        </w:rPr>
        <w:t>VIANEI ANDRÉ NOLL</w:t>
      </w:r>
      <w:r w:rsidRPr="00090A68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Prefeito Municipal de </w:t>
      </w:r>
      <w:r w:rsidR="00886AFD">
        <w:rPr>
          <w:sz w:val="24"/>
        </w:rPr>
        <w:t>Forquetinha</w:t>
      </w:r>
      <w:r>
        <w:rPr>
          <w:sz w:val="24"/>
        </w:rPr>
        <w:t>, Estado do Rio Grande do Sul,</w:t>
      </w:r>
    </w:p>
    <w:p w14:paraId="79F46FC0" w14:textId="77777777" w:rsidR="0040218C" w:rsidRDefault="0040218C">
      <w:pPr>
        <w:widowControl/>
        <w:jc w:val="both"/>
        <w:rPr>
          <w:sz w:val="24"/>
        </w:rPr>
      </w:pPr>
    </w:p>
    <w:p w14:paraId="317004CC" w14:textId="5A5FAB96" w:rsidR="00ED7510" w:rsidRDefault="00ED7510">
      <w:pPr>
        <w:widowControl/>
        <w:jc w:val="both"/>
        <w:rPr>
          <w:sz w:val="24"/>
        </w:rPr>
      </w:pPr>
      <w:r>
        <w:rPr>
          <w:sz w:val="24"/>
        </w:rPr>
        <w:tab/>
      </w:r>
      <w:r w:rsidR="003A3FA3">
        <w:rPr>
          <w:sz w:val="24"/>
        </w:rPr>
        <w:tab/>
      </w:r>
      <w:r w:rsidRPr="00090A68">
        <w:rPr>
          <w:sz w:val="24"/>
        </w:rPr>
        <w:t>FAÇO SABER</w:t>
      </w:r>
      <w:r>
        <w:rPr>
          <w:sz w:val="24"/>
        </w:rPr>
        <w:t xml:space="preserve"> que a Câmara de Vereadores aprovou e eu sanciono</w:t>
      </w:r>
      <w:r w:rsidR="000822E8">
        <w:rPr>
          <w:sz w:val="24"/>
        </w:rPr>
        <w:t xml:space="preserve"> e promulgo </w:t>
      </w:r>
      <w:r>
        <w:rPr>
          <w:sz w:val="24"/>
        </w:rPr>
        <w:t>a seguinte Lei:</w:t>
      </w:r>
    </w:p>
    <w:p w14:paraId="3174DD41" w14:textId="77777777" w:rsidR="0040218C" w:rsidRDefault="0040218C">
      <w:pPr>
        <w:widowControl/>
        <w:jc w:val="both"/>
        <w:rPr>
          <w:sz w:val="24"/>
        </w:rPr>
      </w:pPr>
    </w:p>
    <w:p w14:paraId="6B58C39A" w14:textId="23466F70" w:rsidR="00B0386B" w:rsidRDefault="00ED7510" w:rsidP="0040218C">
      <w:pPr>
        <w:widowControl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3A3FA3">
        <w:rPr>
          <w:sz w:val="24"/>
        </w:rPr>
        <w:tab/>
      </w:r>
      <w:r w:rsidRPr="00090A68">
        <w:rPr>
          <w:sz w:val="24"/>
          <w:szCs w:val="24"/>
        </w:rPr>
        <w:t>Art. 1°</w:t>
      </w:r>
      <w:r w:rsidR="0080395A" w:rsidRPr="00090A68">
        <w:rPr>
          <w:sz w:val="24"/>
          <w:szCs w:val="24"/>
        </w:rPr>
        <w:t>.</w:t>
      </w:r>
      <w:r w:rsidRPr="00A72FD9">
        <w:rPr>
          <w:sz w:val="24"/>
          <w:szCs w:val="24"/>
        </w:rPr>
        <w:t xml:space="preserve"> </w:t>
      </w:r>
      <w:r w:rsidR="00B0386B">
        <w:rPr>
          <w:sz w:val="24"/>
          <w:szCs w:val="24"/>
        </w:rPr>
        <w:t>Fica</w:t>
      </w:r>
      <w:r w:rsidR="00F650B8">
        <w:rPr>
          <w:sz w:val="24"/>
          <w:szCs w:val="24"/>
        </w:rPr>
        <w:t>m</w:t>
      </w:r>
      <w:r w:rsidR="00B0386B">
        <w:rPr>
          <w:sz w:val="24"/>
          <w:szCs w:val="24"/>
        </w:rPr>
        <w:t xml:space="preserve"> criado</w:t>
      </w:r>
      <w:r w:rsidR="00F650B8">
        <w:rPr>
          <w:sz w:val="24"/>
          <w:szCs w:val="24"/>
        </w:rPr>
        <w:t>s</w:t>
      </w:r>
      <w:r w:rsidR="00B0386B">
        <w:rPr>
          <w:sz w:val="24"/>
          <w:szCs w:val="24"/>
        </w:rPr>
        <w:t xml:space="preserve"> no </w:t>
      </w:r>
      <w:r w:rsidR="00202E65">
        <w:rPr>
          <w:sz w:val="24"/>
          <w:szCs w:val="24"/>
        </w:rPr>
        <w:t>Q</w:t>
      </w:r>
      <w:r w:rsidR="0040218C" w:rsidRPr="00A72FD9">
        <w:rPr>
          <w:sz w:val="24"/>
          <w:szCs w:val="24"/>
        </w:rPr>
        <w:t xml:space="preserve">uadro de </w:t>
      </w:r>
      <w:r w:rsidR="00B0386B">
        <w:rPr>
          <w:sz w:val="24"/>
          <w:szCs w:val="24"/>
        </w:rPr>
        <w:t>Cargos de P</w:t>
      </w:r>
      <w:r w:rsidR="0040218C" w:rsidRPr="00A72FD9">
        <w:rPr>
          <w:sz w:val="24"/>
          <w:szCs w:val="24"/>
        </w:rPr>
        <w:t xml:space="preserve">rovimento </w:t>
      </w:r>
      <w:r w:rsidR="00B0386B">
        <w:rPr>
          <w:sz w:val="24"/>
          <w:szCs w:val="24"/>
        </w:rPr>
        <w:t>E</w:t>
      </w:r>
      <w:r w:rsidR="0040218C" w:rsidRPr="00A72FD9">
        <w:rPr>
          <w:sz w:val="24"/>
          <w:szCs w:val="24"/>
        </w:rPr>
        <w:t>fetivo</w:t>
      </w:r>
      <w:r w:rsidR="00B0386B">
        <w:rPr>
          <w:sz w:val="24"/>
          <w:szCs w:val="24"/>
        </w:rPr>
        <w:t>,</w:t>
      </w:r>
      <w:r w:rsidR="0040218C" w:rsidRPr="00A72FD9">
        <w:rPr>
          <w:sz w:val="24"/>
          <w:szCs w:val="24"/>
        </w:rPr>
        <w:t xml:space="preserve"> de que trata o art. 3º, da Lei Municipal nº </w:t>
      </w:r>
      <w:r w:rsidR="00EA581A">
        <w:rPr>
          <w:sz w:val="24"/>
          <w:szCs w:val="24"/>
        </w:rPr>
        <w:t>1813</w:t>
      </w:r>
      <w:r w:rsidR="0040218C" w:rsidRPr="00A72FD9">
        <w:rPr>
          <w:sz w:val="24"/>
          <w:szCs w:val="24"/>
        </w:rPr>
        <w:t>, de 2</w:t>
      </w:r>
      <w:r w:rsidR="00EA581A">
        <w:rPr>
          <w:sz w:val="24"/>
          <w:szCs w:val="24"/>
        </w:rPr>
        <w:t>5</w:t>
      </w:r>
      <w:r w:rsidR="0040218C" w:rsidRPr="00A72FD9">
        <w:rPr>
          <w:sz w:val="24"/>
          <w:szCs w:val="24"/>
        </w:rPr>
        <w:t xml:space="preserve"> de </w:t>
      </w:r>
      <w:r w:rsidR="00EA581A">
        <w:rPr>
          <w:sz w:val="24"/>
          <w:szCs w:val="24"/>
        </w:rPr>
        <w:t>janeiro</w:t>
      </w:r>
      <w:r w:rsidR="0040218C" w:rsidRPr="00A72FD9">
        <w:rPr>
          <w:sz w:val="24"/>
          <w:szCs w:val="24"/>
        </w:rPr>
        <w:t xml:space="preserve"> de 20</w:t>
      </w:r>
      <w:r w:rsidR="00EA581A">
        <w:rPr>
          <w:sz w:val="24"/>
          <w:szCs w:val="24"/>
        </w:rPr>
        <w:t>25</w:t>
      </w:r>
      <w:r w:rsidR="0040218C" w:rsidRPr="00A72FD9">
        <w:rPr>
          <w:sz w:val="24"/>
          <w:szCs w:val="24"/>
        </w:rPr>
        <w:t xml:space="preserve">, </w:t>
      </w:r>
      <w:r w:rsidR="00B0386B">
        <w:rPr>
          <w:sz w:val="24"/>
          <w:szCs w:val="24"/>
        </w:rPr>
        <w:t>o</w:t>
      </w:r>
      <w:r w:rsidR="00F650B8">
        <w:rPr>
          <w:sz w:val="24"/>
          <w:szCs w:val="24"/>
        </w:rPr>
        <w:t>s</w:t>
      </w:r>
      <w:r w:rsidR="00B0386B">
        <w:rPr>
          <w:sz w:val="24"/>
          <w:szCs w:val="24"/>
        </w:rPr>
        <w:t xml:space="preserve"> seguinte</w:t>
      </w:r>
      <w:r w:rsidR="00F650B8">
        <w:rPr>
          <w:sz w:val="24"/>
          <w:szCs w:val="24"/>
        </w:rPr>
        <w:t>s</w:t>
      </w:r>
      <w:r w:rsidR="00B0386B">
        <w:rPr>
          <w:sz w:val="24"/>
          <w:szCs w:val="24"/>
        </w:rPr>
        <w:t xml:space="preserve"> cargo</w:t>
      </w:r>
      <w:r w:rsidR="00F650B8">
        <w:rPr>
          <w:sz w:val="24"/>
          <w:szCs w:val="24"/>
        </w:rPr>
        <w:t>s</w:t>
      </w:r>
      <w:r w:rsidR="00B0386B">
        <w:rPr>
          <w:sz w:val="24"/>
          <w:szCs w:val="24"/>
        </w:rPr>
        <w:t xml:space="preserve"> e coeficiente salarial</w:t>
      </w:r>
    </w:p>
    <w:p w14:paraId="411E2552" w14:textId="77777777" w:rsidR="00EA581A" w:rsidRPr="00A72FD9" w:rsidRDefault="00EA581A" w:rsidP="0040218C">
      <w:pPr>
        <w:widowControl/>
        <w:tabs>
          <w:tab w:val="left" w:pos="1276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819"/>
        <w:gridCol w:w="2835"/>
      </w:tblGrid>
      <w:tr w:rsidR="00EA581A" w:rsidRPr="00552D76" w14:paraId="27D2A19F" w14:textId="77777777" w:rsidTr="003B04E6">
        <w:trPr>
          <w:trHeight w:hRule="exact" w:val="340"/>
        </w:trPr>
        <w:tc>
          <w:tcPr>
            <w:tcW w:w="1418" w:type="dxa"/>
          </w:tcPr>
          <w:p w14:paraId="4754E59A" w14:textId="77777777" w:rsidR="00EA581A" w:rsidRPr="004A0199" w:rsidRDefault="00EA581A" w:rsidP="00C76959">
            <w:pPr>
              <w:widowControl/>
              <w:tabs>
                <w:tab w:val="left" w:pos="127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4A0199">
              <w:rPr>
                <w:b/>
                <w:iCs/>
                <w:sz w:val="24"/>
                <w:szCs w:val="24"/>
              </w:rPr>
              <w:t>Nº de vagas</w:t>
            </w:r>
          </w:p>
        </w:tc>
        <w:tc>
          <w:tcPr>
            <w:tcW w:w="4819" w:type="dxa"/>
          </w:tcPr>
          <w:p w14:paraId="1EF92C20" w14:textId="77777777" w:rsidR="00EA581A" w:rsidRPr="004A0199" w:rsidRDefault="00EA581A" w:rsidP="00C76959">
            <w:pPr>
              <w:widowControl/>
              <w:tabs>
                <w:tab w:val="left" w:pos="127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4A0199">
              <w:rPr>
                <w:b/>
                <w:iCs/>
                <w:sz w:val="24"/>
                <w:szCs w:val="24"/>
              </w:rPr>
              <w:t>Categoria Funcional</w:t>
            </w:r>
          </w:p>
        </w:tc>
        <w:tc>
          <w:tcPr>
            <w:tcW w:w="2835" w:type="dxa"/>
          </w:tcPr>
          <w:p w14:paraId="2514BE3B" w14:textId="77777777" w:rsidR="00EA581A" w:rsidRPr="004A0199" w:rsidRDefault="00EA581A" w:rsidP="00C76959">
            <w:pPr>
              <w:widowControl/>
              <w:tabs>
                <w:tab w:val="left" w:pos="127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4A0199">
              <w:rPr>
                <w:b/>
                <w:iCs/>
                <w:sz w:val="24"/>
                <w:szCs w:val="24"/>
              </w:rPr>
              <w:t>Coeficiente Sal.</w:t>
            </w:r>
          </w:p>
        </w:tc>
      </w:tr>
      <w:tr w:rsidR="00EA581A" w:rsidRPr="00F650B8" w14:paraId="162980DA" w14:textId="77777777" w:rsidTr="003B04E6">
        <w:trPr>
          <w:cantSplit/>
          <w:trHeight w:hRule="exact" w:val="340"/>
        </w:trPr>
        <w:tc>
          <w:tcPr>
            <w:tcW w:w="1418" w:type="dxa"/>
          </w:tcPr>
          <w:p w14:paraId="568F0F7A" w14:textId="2B636E6A" w:rsidR="00EA581A" w:rsidRPr="00F650B8" w:rsidRDefault="00EA581A" w:rsidP="00C76959">
            <w:pPr>
              <w:widowControl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F650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4951966F" w14:textId="785BB525" w:rsidR="00EA581A" w:rsidRPr="00F650B8" w:rsidRDefault="00EA581A" w:rsidP="00552D76">
            <w:pPr>
              <w:widowControl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TRIBUTÁRIO</w:t>
            </w:r>
          </w:p>
        </w:tc>
        <w:tc>
          <w:tcPr>
            <w:tcW w:w="2835" w:type="dxa"/>
          </w:tcPr>
          <w:p w14:paraId="0B45F736" w14:textId="75B63320" w:rsidR="00EA581A" w:rsidRPr="00F650B8" w:rsidRDefault="00EA581A" w:rsidP="00C76959">
            <w:pPr>
              <w:widowControl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</w:tr>
      <w:tr w:rsidR="00EA581A" w:rsidRPr="00F650B8" w14:paraId="47B6B6A6" w14:textId="77777777" w:rsidTr="003B04E6">
        <w:trPr>
          <w:cantSplit/>
          <w:trHeight w:hRule="exact" w:val="340"/>
        </w:trPr>
        <w:tc>
          <w:tcPr>
            <w:tcW w:w="1418" w:type="dxa"/>
          </w:tcPr>
          <w:p w14:paraId="5140E171" w14:textId="3282533E" w:rsidR="00EA581A" w:rsidRPr="00EA581A" w:rsidRDefault="00EA581A" w:rsidP="00552D76">
            <w:pPr>
              <w:widowControl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A581A"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14:paraId="4115995F" w14:textId="2131C818" w:rsidR="00EA581A" w:rsidRPr="00EA581A" w:rsidRDefault="00EA581A" w:rsidP="00C76959">
            <w:pPr>
              <w:widowControl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A581A">
              <w:rPr>
                <w:sz w:val="24"/>
                <w:szCs w:val="24"/>
              </w:rPr>
              <w:t>MONITOR EDUCACIONAL E SOCIAL</w:t>
            </w:r>
          </w:p>
        </w:tc>
        <w:tc>
          <w:tcPr>
            <w:tcW w:w="2835" w:type="dxa"/>
          </w:tcPr>
          <w:p w14:paraId="35A2F5A6" w14:textId="77777777" w:rsidR="00EA581A" w:rsidRPr="00EA581A" w:rsidRDefault="00EA581A" w:rsidP="00C76959">
            <w:pPr>
              <w:widowControl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A581A">
              <w:rPr>
                <w:sz w:val="24"/>
                <w:szCs w:val="24"/>
              </w:rPr>
              <w:t>2,36</w:t>
            </w:r>
          </w:p>
        </w:tc>
      </w:tr>
    </w:tbl>
    <w:p w14:paraId="4789D3DF" w14:textId="77777777" w:rsidR="0040218C" w:rsidRDefault="0040218C" w:rsidP="0040218C">
      <w:pPr>
        <w:widowControl/>
        <w:tabs>
          <w:tab w:val="left" w:pos="1276"/>
        </w:tabs>
        <w:jc w:val="both"/>
        <w:rPr>
          <w:sz w:val="24"/>
          <w:szCs w:val="24"/>
        </w:rPr>
      </w:pPr>
    </w:p>
    <w:p w14:paraId="0D91FC7D" w14:textId="77777777" w:rsidR="00342513" w:rsidRDefault="00342513" w:rsidP="00342513">
      <w:pPr>
        <w:ind w:firstLine="1276"/>
        <w:jc w:val="both"/>
        <w:rPr>
          <w:sz w:val="24"/>
          <w:szCs w:val="24"/>
        </w:rPr>
      </w:pPr>
      <w:r w:rsidRPr="00090A68">
        <w:rPr>
          <w:sz w:val="24"/>
          <w:szCs w:val="24"/>
        </w:rPr>
        <w:t>Parágrafo Único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As especificações da categoria</w:t>
      </w:r>
      <w:r w:rsidRPr="0045068F">
        <w:rPr>
          <w:sz w:val="24"/>
          <w:szCs w:val="24"/>
        </w:rPr>
        <w:t xml:space="preserve"> funciona</w:t>
      </w:r>
      <w:r>
        <w:rPr>
          <w:sz w:val="24"/>
          <w:szCs w:val="24"/>
        </w:rPr>
        <w:t xml:space="preserve">l, atribuições, condições de trabalhos, e demais requisitos, do cargo criado no “caput” deste artigo, </w:t>
      </w:r>
      <w:r w:rsidRPr="0045068F">
        <w:rPr>
          <w:sz w:val="24"/>
          <w:szCs w:val="24"/>
        </w:rPr>
        <w:t>são as que constituem o Anexo I, que é parte integrante desta Lei.</w:t>
      </w:r>
    </w:p>
    <w:p w14:paraId="348FFF28" w14:textId="77777777" w:rsidR="00342513" w:rsidRDefault="00342513" w:rsidP="00342513">
      <w:pPr>
        <w:ind w:firstLine="1276"/>
        <w:jc w:val="both"/>
        <w:rPr>
          <w:sz w:val="24"/>
          <w:szCs w:val="24"/>
        </w:rPr>
      </w:pPr>
    </w:p>
    <w:p w14:paraId="133C80C5" w14:textId="77777777" w:rsidR="0080395A" w:rsidRDefault="0080395A" w:rsidP="0080395A">
      <w:pPr>
        <w:ind w:firstLine="1276"/>
        <w:jc w:val="both"/>
        <w:rPr>
          <w:sz w:val="24"/>
          <w:szCs w:val="24"/>
        </w:rPr>
      </w:pPr>
      <w:r w:rsidRPr="00090A68">
        <w:rPr>
          <w:sz w:val="24"/>
          <w:szCs w:val="24"/>
        </w:rPr>
        <w:t xml:space="preserve">Art. </w:t>
      </w:r>
      <w:r w:rsidR="00F650B8" w:rsidRPr="00090A68">
        <w:rPr>
          <w:sz w:val="24"/>
          <w:szCs w:val="24"/>
        </w:rPr>
        <w:t>2º</w:t>
      </w:r>
      <w:r w:rsidRPr="00090A68">
        <w:rPr>
          <w:sz w:val="24"/>
          <w:szCs w:val="24"/>
        </w:rPr>
        <w:t>.</w:t>
      </w:r>
      <w:r w:rsidRPr="007D4497">
        <w:rPr>
          <w:sz w:val="24"/>
          <w:szCs w:val="24"/>
        </w:rPr>
        <w:t xml:space="preserve"> As despesas decorrentes da aplicação desta Lei correrão à conta das dotações orçamentárias próprias.</w:t>
      </w:r>
    </w:p>
    <w:p w14:paraId="1324B3E0" w14:textId="77777777" w:rsidR="0080395A" w:rsidRPr="007D4497" w:rsidRDefault="0080395A" w:rsidP="0080395A">
      <w:pPr>
        <w:jc w:val="both"/>
        <w:rPr>
          <w:sz w:val="24"/>
          <w:szCs w:val="24"/>
        </w:rPr>
      </w:pPr>
    </w:p>
    <w:p w14:paraId="02155598" w14:textId="77777777" w:rsidR="0080395A" w:rsidRDefault="0080395A" w:rsidP="0080395A">
      <w:pPr>
        <w:ind w:firstLine="1276"/>
        <w:jc w:val="both"/>
        <w:rPr>
          <w:sz w:val="24"/>
        </w:rPr>
      </w:pPr>
      <w:r w:rsidRPr="00090A68">
        <w:rPr>
          <w:sz w:val="24"/>
        </w:rPr>
        <w:t xml:space="preserve">Art. </w:t>
      </w:r>
      <w:r w:rsidR="00F650B8" w:rsidRPr="00090A68">
        <w:rPr>
          <w:sz w:val="24"/>
        </w:rPr>
        <w:t>3º</w:t>
      </w:r>
      <w:r w:rsidRPr="00090A68">
        <w:rPr>
          <w:sz w:val="24"/>
        </w:rPr>
        <w:t>.</w:t>
      </w:r>
      <w:r>
        <w:rPr>
          <w:sz w:val="24"/>
        </w:rPr>
        <w:t xml:space="preserve"> Revogam-se as disposições em contrário.</w:t>
      </w:r>
    </w:p>
    <w:p w14:paraId="07816B0F" w14:textId="77777777" w:rsidR="0080395A" w:rsidRDefault="0080395A" w:rsidP="0080395A">
      <w:pPr>
        <w:jc w:val="both"/>
        <w:rPr>
          <w:sz w:val="24"/>
        </w:rPr>
      </w:pPr>
    </w:p>
    <w:p w14:paraId="0AF4D2D4" w14:textId="77777777" w:rsidR="0080395A" w:rsidRDefault="0080395A" w:rsidP="0080395A">
      <w:pPr>
        <w:ind w:firstLine="1276"/>
        <w:jc w:val="both"/>
        <w:rPr>
          <w:sz w:val="24"/>
        </w:rPr>
      </w:pPr>
      <w:r w:rsidRPr="00090A68">
        <w:rPr>
          <w:sz w:val="24"/>
        </w:rPr>
        <w:t xml:space="preserve">Art. </w:t>
      </w:r>
      <w:r w:rsidR="00F650B8" w:rsidRPr="00090A68">
        <w:rPr>
          <w:sz w:val="24"/>
        </w:rPr>
        <w:t>4º</w:t>
      </w:r>
      <w:r w:rsidRPr="00090A68">
        <w:rPr>
          <w:sz w:val="24"/>
        </w:rPr>
        <w:t>.</w:t>
      </w:r>
      <w:r>
        <w:rPr>
          <w:sz w:val="24"/>
        </w:rPr>
        <w:t xml:space="preserve"> Esta Lei entra em vigor na data de sua publicação.</w:t>
      </w:r>
    </w:p>
    <w:p w14:paraId="6D48D835" w14:textId="77777777" w:rsidR="0080395A" w:rsidRDefault="0080395A" w:rsidP="0080395A">
      <w:pPr>
        <w:jc w:val="both"/>
        <w:rPr>
          <w:sz w:val="24"/>
        </w:rPr>
      </w:pPr>
    </w:p>
    <w:p w14:paraId="1E9B6BF6" w14:textId="2F8CE189" w:rsidR="0080395A" w:rsidRDefault="0080395A" w:rsidP="0080395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Gabinete do Prefeito, </w:t>
      </w:r>
      <w:r w:rsidR="004A0199">
        <w:rPr>
          <w:sz w:val="24"/>
        </w:rPr>
        <w:t>12</w:t>
      </w:r>
      <w:r w:rsidR="00F650B8">
        <w:rPr>
          <w:sz w:val="24"/>
        </w:rPr>
        <w:t xml:space="preserve"> de </w:t>
      </w:r>
      <w:r w:rsidR="004A0199">
        <w:rPr>
          <w:sz w:val="24"/>
        </w:rPr>
        <w:t>maio</w:t>
      </w:r>
      <w:r w:rsidR="00F650B8">
        <w:rPr>
          <w:sz w:val="24"/>
        </w:rPr>
        <w:t xml:space="preserve"> de 20</w:t>
      </w:r>
      <w:r w:rsidR="004A0199">
        <w:rPr>
          <w:sz w:val="24"/>
        </w:rPr>
        <w:t>25</w:t>
      </w:r>
      <w:r>
        <w:rPr>
          <w:sz w:val="24"/>
        </w:rPr>
        <w:t>.</w:t>
      </w:r>
    </w:p>
    <w:p w14:paraId="4B896EF2" w14:textId="77777777" w:rsidR="0080395A" w:rsidRPr="0045068F" w:rsidRDefault="0080395A" w:rsidP="0080395A">
      <w:pPr>
        <w:jc w:val="both"/>
        <w:rPr>
          <w:sz w:val="24"/>
          <w:szCs w:val="24"/>
        </w:rPr>
      </w:pPr>
    </w:p>
    <w:p w14:paraId="727204B1" w14:textId="77777777" w:rsidR="0080395A" w:rsidRDefault="0080395A" w:rsidP="0080395A">
      <w:pPr>
        <w:jc w:val="both"/>
        <w:rPr>
          <w:sz w:val="24"/>
          <w:szCs w:val="24"/>
        </w:rPr>
      </w:pPr>
    </w:p>
    <w:p w14:paraId="4DAF1EE7" w14:textId="77777777" w:rsidR="003B04E6" w:rsidRPr="0045068F" w:rsidRDefault="003B04E6" w:rsidP="0080395A">
      <w:pPr>
        <w:jc w:val="both"/>
        <w:rPr>
          <w:sz w:val="24"/>
          <w:szCs w:val="24"/>
        </w:rPr>
      </w:pPr>
    </w:p>
    <w:p w14:paraId="1B2ADEC8" w14:textId="77777777" w:rsidR="0080395A" w:rsidRDefault="0080395A" w:rsidP="0080395A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56B16876" w14:textId="77777777" w:rsidR="0080395A" w:rsidRDefault="0080395A" w:rsidP="0080395A">
      <w:pP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014D7B" w14:textId="43CCDA0D" w:rsidR="0080395A" w:rsidRPr="001C0741" w:rsidRDefault="004A0199" w:rsidP="004A0199">
      <w:pPr>
        <w:jc w:val="center"/>
        <w:rPr>
          <w:sz w:val="24"/>
          <w:szCs w:val="24"/>
        </w:rPr>
      </w:pPr>
      <w:r>
        <w:rPr>
          <w:sz w:val="24"/>
          <w:szCs w:val="24"/>
        </w:rPr>
        <w:t>VIANEI ANDRÉ NOLL</w:t>
      </w:r>
      <w:r w:rsidR="0080395A" w:rsidRPr="001C0741">
        <w:rPr>
          <w:sz w:val="24"/>
          <w:szCs w:val="24"/>
        </w:rPr>
        <w:t>,</w:t>
      </w:r>
    </w:p>
    <w:p w14:paraId="200666FD" w14:textId="24D5F7F8" w:rsidR="0080395A" w:rsidRPr="001C0741" w:rsidRDefault="0080395A" w:rsidP="004A0199">
      <w:pPr>
        <w:ind w:firstLine="1"/>
        <w:jc w:val="center"/>
        <w:rPr>
          <w:sz w:val="24"/>
          <w:szCs w:val="24"/>
        </w:rPr>
      </w:pPr>
      <w:r w:rsidRPr="001C0741">
        <w:rPr>
          <w:sz w:val="24"/>
          <w:szCs w:val="24"/>
        </w:rPr>
        <w:t>Prefeito.</w:t>
      </w:r>
    </w:p>
    <w:p w14:paraId="30A9C2C4" w14:textId="77777777" w:rsidR="0080395A" w:rsidRDefault="0080395A" w:rsidP="0080395A">
      <w:pPr>
        <w:ind w:left="708" w:firstLine="708"/>
        <w:jc w:val="center"/>
        <w:rPr>
          <w:sz w:val="28"/>
        </w:rPr>
      </w:pPr>
    </w:p>
    <w:p w14:paraId="7BA19E49" w14:textId="77777777" w:rsidR="0080395A" w:rsidRDefault="0080395A" w:rsidP="0080395A">
      <w:pPr>
        <w:ind w:left="708" w:firstLine="708"/>
        <w:jc w:val="center"/>
        <w:rPr>
          <w:sz w:val="28"/>
        </w:rPr>
      </w:pPr>
    </w:p>
    <w:p w14:paraId="0242427F" w14:textId="77777777" w:rsidR="00F650B8" w:rsidRDefault="00F650B8" w:rsidP="0080395A">
      <w:pPr>
        <w:ind w:left="708" w:firstLine="708"/>
        <w:jc w:val="center"/>
        <w:rPr>
          <w:sz w:val="28"/>
        </w:rPr>
      </w:pPr>
    </w:p>
    <w:p w14:paraId="42FDABDF" w14:textId="77777777" w:rsidR="00F650B8" w:rsidRDefault="00F650B8" w:rsidP="0080395A">
      <w:pPr>
        <w:ind w:left="708" w:firstLine="708"/>
        <w:jc w:val="center"/>
        <w:rPr>
          <w:sz w:val="28"/>
        </w:rPr>
      </w:pPr>
    </w:p>
    <w:p w14:paraId="18B76A86" w14:textId="77777777" w:rsidR="00F650B8" w:rsidRDefault="00F650B8" w:rsidP="0080395A">
      <w:pPr>
        <w:ind w:left="708" w:firstLine="708"/>
        <w:jc w:val="center"/>
        <w:rPr>
          <w:sz w:val="28"/>
        </w:rPr>
      </w:pPr>
    </w:p>
    <w:p w14:paraId="4F7E5F5C" w14:textId="77777777" w:rsidR="0080395A" w:rsidRDefault="0080395A" w:rsidP="0080395A">
      <w:pPr>
        <w:ind w:left="708" w:firstLine="708"/>
        <w:jc w:val="center"/>
        <w:rPr>
          <w:sz w:val="28"/>
        </w:rPr>
      </w:pPr>
    </w:p>
    <w:p w14:paraId="3E1D2D9B" w14:textId="77777777" w:rsidR="0044468A" w:rsidRDefault="0044468A" w:rsidP="0080395A">
      <w:pPr>
        <w:ind w:left="708" w:firstLine="708"/>
        <w:jc w:val="center"/>
        <w:rPr>
          <w:sz w:val="28"/>
        </w:rPr>
      </w:pPr>
    </w:p>
    <w:p w14:paraId="006B5D58" w14:textId="77777777" w:rsidR="0080395A" w:rsidRDefault="0080395A" w:rsidP="0080395A">
      <w:pPr>
        <w:ind w:left="708" w:firstLine="708"/>
        <w:jc w:val="center"/>
        <w:rPr>
          <w:sz w:val="28"/>
        </w:rPr>
      </w:pPr>
    </w:p>
    <w:p w14:paraId="25E971A0" w14:textId="77777777" w:rsidR="004A0199" w:rsidRDefault="004A0199" w:rsidP="004A0199">
      <w:pPr>
        <w:pStyle w:val="Corpodetexto"/>
        <w:spacing w:after="0"/>
        <w:jc w:val="center"/>
        <w:rPr>
          <w:rFonts w:cs="Times New Roman"/>
          <w:b/>
          <w:lang w:val="pt-BR"/>
        </w:rPr>
      </w:pPr>
      <w:r w:rsidRPr="00F57303">
        <w:rPr>
          <w:rFonts w:cs="Times New Roman"/>
          <w:b/>
          <w:lang w:val="pt-BR"/>
        </w:rPr>
        <w:lastRenderedPageBreak/>
        <w:t>ANEXO I</w:t>
      </w:r>
    </w:p>
    <w:p w14:paraId="63D54D65" w14:textId="77777777" w:rsidR="00F73702" w:rsidRDefault="00F73702" w:rsidP="00F73702">
      <w:pPr>
        <w:spacing w:line="276" w:lineRule="auto"/>
        <w:jc w:val="both"/>
        <w:rPr>
          <w:b/>
          <w:sz w:val="24"/>
          <w:szCs w:val="24"/>
        </w:rPr>
      </w:pPr>
    </w:p>
    <w:p w14:paraId="77EBBE31" w14:textId="77777777" w:rsidR="009551C9" w:rsidRPr="004A0199" w:rsidRDefault="009551C9" w:rsidP="00F73702">
      <w:pPr>
        <w:spacing w:line="276" w:lineRule="auto"/>
        <w:jc w:val="both"/>
        <w:rPr>
          <w:b/>
          <w:sz w:val="24"/>
          <w:szCs w:val="24"/>
        </w:rPr>
      </w:pPr>
    </w:p>
    <w:p w14:paraId="3BD91E9B" w14:textId="626CE91A" w:rsidR="00F73702" w:rsidRDefault="00F73702" w:rsidP="00F73702">
      <w:pPr>
        <w:spacing w:line="276" w:lineRule="auto"/>
        <w:jc w:val="both"/>
        <w:rPr>
          <w:b/>
          <w:bCs/>
          <w:sz w:val="24"/>
          <w:szCs w:val="24"/>
        </w:rPr>
      </w:pPr>
      <w:r w:rsidRPr="004A0199">
        <w:rPr>
          <w:b/>
          <w:sz w:val="24"/>
          <w:szCs w:val="24"/>
        </w:rPr>
        <w:t xml:space="preserve">CATEGORIA FUNCIONAL: </w:t>
      </w:r>
      <w:r w:rsidRPr="00F73702">
        <w:rPr>
          <w:b/>
          <w:bCs/>
          <w:sz w:val="24"/>
          <w:szCs w:val="24"/>
        </w:rPr>
        <w:t>FISCAL TRIBUTÁRIO</w:t>
      </w:r>
    </w:p>
    <w:p w14:paraId="1377FD73" w14:textId="77777777" w:rsidR="00F73702" w:rsidRPr="004A0199" w:rsidRDefault="00F73702" w:rsidP="00F73702">
      <w:pPr>
        <w:spacing w:line="276" w:lineRule="auto"/>
        <w:jc w:val="both"/>
        <w:rPr>
          <w:b/>
          <w:sz w:val="24"/>
          <w:szCs w:val="24"/>
        </w:rPr>
      </w:pPr>
    </w:p>
    <w:p w14:paraId="7D42CFC8" w14:textId="77777777" w:rsidR="00F73702" w:rsidRDefault="00F73702" w:rsidP="00F73702">
      <w:pPr>
        <w:spacing w:line="276" w:lineRule="auto"/>
        <w:jc w:val="both"/>
        <w:rPr>
          <w:b/>
          <w:sz w:val="24"/>
          <w:szCs w:val="24"/>
        </w:rPr>
      </w:pPr>
      <w:r w:rsidRPr="004A0199">
        <w:rPr>
          <w:b/>
          <w:sz w:val="24"/>
          <w:szCs w:val="24"/>
        </w:rPr>
        <w:t xml:space="preserve">COEFICIENTE SALARIAL: </w:t>
      </w:r>
      <w:r>
        <w:rPr>
          <w:b/>
          <w:sz w:val="24"/>
          <w:szCs w:val="24"/>
        </w:rPr>
        <w:t>3,42</w:t>
      </w:r>
    </w:p>
    <w:p w14:paraId="072A35E7" w14:textId="77777777" w:rsidR="00F73702" w:rsidRPr="004A0199" w:rsidRDefault="00F73702" w:rsidP="00F73702">
      <w:pPr>
        <w:spacing w:line="276" w:lineRule="auto"/>
        <w:jc w:val="both"/>
        <w:rPr>
          <w:b/>
          <w:sz w:val="24"/>
          <w:szCs w:val="24"/>
        </w:rPr>
      </w:pPr>
    </w:p>
    <w:p w14:paraId="79629756" w14:textId="77777777" w:rsidR="00F73702" w:rsidRPr="004A0199" w:rsidRDefault="00F73702" w:rsidP="009551C9">
      <w:pPr>
        <w:jc w:val="both"/>
        <w:rPr>
          <w:b/>
          <w:sz w:val="24"/>
          <w:szCs w:val="24"/>
        </w:rPr>
      </w:pPr>
      <w:r w:rsidRPr="004A0199">
        <w:rPr>
          <w:b/>
          <w:sz w:val="24"/>
          <w:szCs w:val="24"/>
        </w:rPr>
        <w:t>ATRIBUIÇÕES:</w:t>
      </w:r>
    </w:p>
    <w:p w14:paraId="234629AC" w14:textId="576EA9D4" w:rsidR="00D246BA" w:rsidRPr="00BB6BC4" w:rsidRDefault="00BB6BC4" w:rsidP="00BB6BC4">
      <w:pPr>
        <w:jc w:val="both"/>
        <w:rPr>
          <w:rFonts w:ascii="Verdana" w:hAnsi="Verdana"/>
          <w:bCs/>
          <w:strike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F73702" w:rsidRPr="00BB6BC4">
        <w:rPr>
          <w:b/>
          <w:sz w:val="24"/>
          <w:szCs w:val="24"/>
        </w:rPr>
        <w:t>Descrição Sintética:</w:t>
      </w:r>
      <w:r w:rsidR="00F73702" w:rsidRPr="00BB6BC4">
        <w:rPr>
          <w:sz w:val="24"/>
          <w:szCs w:val="24"/>
        </w:rPr>
        <w:t xml:space="preserve"> </w:t>
      </w:r>
      <w:r w:rsidR="00D246BA" w:rsidRPr="00BB6BC4">
        <w:rPr>
          <w:bCs/>
          <w:sz w:val="24"/>
          <w:szCs w:val="24"/>
        </w:rPr>
        <w:t>Executar tarefas relacionadas com a tributação municipal</w:t>
      </w:r>
      <w:r w:rsidR="0078287C">
        <w:rPr>
          <w:bCs/>
          <w:sz w:val="24"/>
          <w:szCs w:val="24"/>
        </w:rPr>
        <w:t>,</w:t>
      </w:r>
      <w:r w:rsidR="00D246BA" w:rsidRPr="00BB6BC4">
        <w:rPr>
          <w:bCs/>
          <w:sz w:val="24"/>
          <w:szCs w:val="24"/>
        </w:rPr>
        <w:t xml:space="preserve"> em especial</w:t>
      </w:r>
      <w:r w:rsidR="0078287C">
        <w:rPr>
          <w:bCs/>
          <w:sz w:val="24"/>
          <w:szCs w:val="24"/>
        </w:rPr>
        <w:t xml:space="preserve"> </w:t>
      </w:r>
      <w:r w:rsidR="00D246BA" w:rsidRPr="00BB6BC4">
        <w:rPr>
          <w:bCs/>
          <w:sz w:val="24"/>
          <w:szCs w:val="24"/>
        </w:rPr>
        <w:t>proceder o lançamento tributário</w:t>
      </w:r>
      <w:r w:rsidR="0078287C">
        <w:rPr>
          <w:bCs/>
          <w:sz w:val="24"/>
          <w:szCs w:val="24"/>
        </w:rPr>
        <w:t>,</w:t>
      </w:r>
      <w:r w:rsidR="00D246BA" w:rsidRPr="00BB6BC4">
        <w:rPr>
          <w:bCs/>
          <w:sz w:val="24"/>
          <w:szCs w:val="24"/>
        </w:rPr>
        <w:t xml:space="preserve"> compreendido aquele procedimento administrativo tendente a verificar a ocorrência do fato gerador da obrigação correspondente, determinar a matéria tributável, calcular o montante do tributo devido, identificar o sujeito passivo e, sendo </w:t>
      </w:r>
      <w:r w:rsidR="0078287C">
        <w:rPr>
          <w:bCs/>
          <w:sz w:val="24"/>
          <w:szCs w:val="24"/>
        </w:rPr>
        <w:t xml:space="preserve">o </w:t>
      </w:r>
      <w:r w:rsidR="00D246BA" w:rsidRPr="00BB6BC4">
        <w:rPr>
          <w:bCs/>
          <w:sz w:val="24"/>
          <w:szCs w:val="24"/>
        </w:rPr>
        <w:t>caso, propor a aplicação da penalidade cabível.</w:t>
      </w:r>
    </w:p>
    <w:p w14:paraId="0AD05BF6" w14:textId="4B3FC631" w:rsidR="00F73702" w:rsidRPr="00F73702" w:rsidRDefault="00F73702" w:rsidP="009551C9">
      <w:pPr>
        <w:jc w:val="both"/>
        <w:rPr>
          <w:sz w:val="24"/>
          <w:szCs w:val="24"/>
        </w:rPr>
      </w:pPr>
      <w:r w:rsidRPr="00F73702">
        <w:rPr>
          <w:b/>
          <w:sz w:val="24"/>
          <w:szCs w:val="24"/>
        </w:rPr>
        <w:t>b) Descrição Analítica</w:t>
      </w:r>
      <w:r w:rsidRPr="00F73702">
        <w:rPr>
          <w:sz w:val="24"/>
          <w:szCs w:val="24"/>
        </w:rPr>
        <w:t>:</w:t>
      </w:r>
      <w:r>
        <w:rPr>
          <w:sz w:val="24"/>
          <w:szCs w:val="24"/>
        </w:rPr>
        <w:t xml:space="preserve"> V</w:t>
      </w:r>
      <w:r w:rsidRPr="00F73702">
        <w:rPr>
          <w:sz w:val="24"/>
          <w:szCs w:val="24"/>
        </w:rPr>
        <w:t xml:space="preserve">erificar a ocorrência do fato gerador dos tributos de competência do Município; efetuar o lançamento dos tributos de competência do Município e a respectiva notificação dos sujeitos passivos; realizar visitas, vistorias e verificações ‘in loco’ em estabelecimentos comerciais, industriais, de prestação de serviços e residências, requerer documentos, livros fiscais e quaisquer outras espécies de expedientes necessários à análise da situação tributária dos sujeitos passivos; proceder as inscrições em Dívida Ativa e respectivas notificações; cumprir e fazer cumprir a legislação tributária; lavrar autos de infração, aplicando sanções; manifestar-se em todos os expedientes relacionados com a legislação tributária, quando solicitado; auxiliar em estudos para aperfeiçoamento dos procedimentos fiscais; auxiliar em estudos para o aperfeiçoamento da legislação tributária municipal; apresentar relatórios de atividades; </w:t>
      </w:r>
      <w:r w:rsidRPr="00BB6BC4">
        <w:rPr>
          <w:sz w:val="24"/>
          <w:szCs w:val="24"/>
        </w:rPr>
        <w:t>dirigir veículos da municipalidade</w:t>
      </w:r>
      <w:r w:rsidRPr="00F73702">
        <w:rPr>
          <w:sz w:val="24"/>
          <w:szCs w:val="24"/>
        </w:rPr>
        <w:t xml:space="preserve"> para cumprimento de suas atribuições específicas, mediante autorização da autoridade administrativa; realizar outras tarefas correlatas e afins.</w:t>
      </w:r>
    </w:p>
    <w:p w14:paraId="7664ACF4" w14:textId="77777777" w:rsidR="00F73702" w:rsidRDefault="00F73702" w:rsidP="009551C9">
      <w:pPr>
        <w:ind w:firstLine="1134"/>
        <w:jc w:val="both"/>
        <w:rPr>
          <w:b/>
          <w:sz w:val="24"/>
          <w:szCs w:val="24"/>
        </w:rPr>
      </w:pPr>
    </w:p>
    <w:p w14:paraId="0F4BFC83" w14:textId="77777777" w:rsidR="00F73702" w:rsidRDefault="00F73702" w:rsidP="009551C9">
      <w:pPr>
        <w:jc w:val="both"/>
        <w:rPr>
          <w:b/>
          <w:sz w:val="22"/>
        </w:rPr>
      </w:pPr>
      <w:r>
        <w:rPr>
          <w:b/>
          <w:sz w:val="22"/>
        </w:rPr>
        <w:t>CONDIÇÕES DE TRABALHO:</w:t>
      </w:r>
    </w:p>
    <w:p w14:paraId="7122E868" w14:textId="77777777" w:rsidR="00F73702" w:rsidRPr="00F73702" w:rsidRDefault="00F73702" w:rsidP="009551C9">
      <w:pPr>
        <w:jc w:val="both"/>
        <w:rPr>
          <w:sz w:val="24"/>
          <w:szCs w:val="24"/>
        </w:rPr>
      </w:pPr>
      <w:r w:rsidRPr="00F73702">
        <w:rPr>
          <w:b/>
          <w:sz w:val="24"/>
          <w:szCs w:val="24"/>
        </w:rPr>
        <w:t>a)</w:t>
      </w:r>
      <w:r w:rsidRPr="00F73702">
        <w:rPr>
          <w:sz w:val="24"/>
          <w:szCs w:val="24"/>
        </w:rPr>
        <w:t xml:space="preserve"> Carga horária</w:t>
      </w:r>
      <w:r>
        <w:rPr>
          <w:sz w:val="24"/>
          <w:szCs w:val="24"/>
        </w:rPr>
        <w:t xml:space="preserve"> de 40</w:t>
      </w:r>
      <w:r w:rsidRPr="00F73702">
        <w:rPr>
          <w:sz w:val="24"/>
          <w:szCs w:val="24"/>
        </w:rPr>
        <w:t xml:space="preserve"> horas semanais.</w:t>
      </w:r>
    </w:p>
    <w:p w14:paraId="633ACE2C" w14:textId="77777777" w:rsidR="00F73702" w:rsidRPr="00F73702" w:rsidRDefault="00F73702" w:rsidP="009551C9">
      <w:pPr>
        <w:ind w:firstLine="1134"/>
        <w:jc w:val="both"/>
        <w:rPr>
          <w:b/>
          <w:sz w:val="24"/>
          <w:szCs w:val="24"/>
        </w:rPr>
      </w:pPr>
    </w:p>
    <w:p w14:paraId="62045981" w14:textId="77777777" w:rsidR="00F73702" w:rsidRDefault="00F73702" w:rsidP="009551C9">
      <w:pPr>
        <w:jc w:val="both"/>
        <w:rPr>
          <w:b/>
          <w:sz w:val="22"/>
        </w:rPr>
      </w:pPr>
      <w:r>
        <w:rPr>
          <w:b/>
          <w:sz w:val="22"/>
        </w:rPr>
        <w:t>REQUISITOS PARA RECRUTAMENTO:</w:t>
      </w:r>
    </w:p>
    <w:p w14:paraId="5BEA9CCD" w14:textId="77777777" w:rsidR="00F73702" w:rsidRPr="00F73702" w:rsidRDefault="00F73702" w:rsidP="009551C9">
      <w:pPr>
        <w:jc w:val="both"/>
        <w:rPr>
          <w:sz w:val="24"/>
          <w:szCs w:val="24"/>
        </w:rPr>
      </w:pPr>
      <w:r w:rsidRPr="00F73702">
        <w:rPr>
          <w:b/>
          <w:sz w:val="24"/>
          <w:szCs w:val="24"/>
        </w:rPr>
        <w:t>a)</w:t>
      </w:r>
      <w:r w:rsidRPr="00F73702">
        <w:rPr>
          <w:sz w:val="24"/>
          <w:szCs w:val="24"/>
        </w:rPr>
        <w:t xml:space="preserve"> </w:t>
      </w:r>
      <w:r w:rsidRPr="004A0199">
        <w:rPr>
          <w:sz w:val="24"/>
          <w:szCs w:val="24"/>
        </w:rPr>
        <w:t>b) Idade: mínima de 18 anos</w:t>
      </w:r>
      <w:r>
        <w:rPr>
          <w:sz w:val="24"/>
          <w:szCs w:val="24"/>
        </w:rPr>
        <w:t>;</w:t>
      </w:r>
    </w:p>
    <w:p w14:paraId="528E56BD" w14:textId="77777777" w:rsidR="00F73702" w:rsidRDefault="00F73702" w:rsidP="009551C9">
      <w:pPr>
        <w:jc w:val="both"/>
        <w:rPr>
          <w:sz w:val="24"/>
          <w:szCs w:val="24"/>
        </w:rPr>
      </w:pPr>
      <w:r w:rsidRPr="00F73702">
        <w:rPr>
          <w:b/>
          <w:sz w:val="24"/>
          <w:szCs w:val="24"/>
        </w:rPr>
        <w:t>b)</w:t>
      </w:r>
      <w:r w:rsidRPr="00F73702">
        <w:rPr>
          <w:sz w:val="24"/>
          <w:szCs w:val="24"/>
        </w:rPr>
        <w:t xml:space="preserve"> Instrução: Curso Superior Completo.</w:t>
      </w:r>
    </w:p>
    <w:p w14:paraId="55877B1F" w14:textId="30E2E620" w:rsidR="00D246BA" w:rsidRPr="00BB6BC4" w:rsidRDefault="00D246BA" w:rsidP="009551C9">
      <w:pPr>
        <w:jc w:val="both"/>
        <w:rPr>
          <w:sz w:val="24"/>
          <w:szCs w:val="24"/>
        </w:rPr>
      </w:pPr>
      <w:r w:rsidRPr="0078287C">
        <w:rPr>
          <w:b/>
          <w:bCs/>
          <w:sz w:val="24"/>
          <w:szCs w:val="24"/>
        </w:rPr>
        <w:t>c)</w:t>
      </w:r>
      <w:r w:rsidRPr="00BB6BC4">
        <w:rPr>
          <w:sz w:val="24"/>
          <w:szCs w:val="24"/>
        </w:rPr>
        <w:t xml:space="preserve"> Carteira de Habilitação de categoria mínima “B”</w:t>
      </w:r>
    </w:p>
    <w:p w14:paraId="39A26A93" w14:textId="77777777" w:rsidR="00F73702" w:rsidRPr="00F73702" w:rsidRDefault="00F73702" w:rsidP="009551C9">
      <w:pPr>
        <w:ind w:firstLine="1276"/>
        <w:jc w:val="both"/>
        <w:rPr>
          <w:b/>
          <w:sz w:val="24"/>
          <w:szCs w:val="24"/>
        </w:rPr>
      </w:pPr>
    </w:p>
    <w:p w14:paraId="26DF620B" w14:textId="77777777" w:rsidR="00F73702" w:rsidRDefault="00F73702" w:rsidP="009551C9">
      <w:pPr>
        <w:jc w:val="both"/>
        <w:rPr>
          <w:sz w:val="22"/>
        </w:rPr>
      </w:pPr>
      <w:r>
        <w:rPr>
          <w:b/>
          <w:sz w:val="22"/>
        </w:rPr>
        <w:t xml:space="preserve">RECRUTAMENTO: </w:t>
      </w:r>
      <w:r>
        <w:rPr>
          <w:sz w:val="22"/>
        </w:rPr>
        <w:t>Concurso Público.</w:t>
      </w:r>
    </w:p>
    <w:p w14:paraId="62C11543" w14:textId="77777777" w:rsidR="00F73702" w:rsidRDefault="00F73702" w:rsidP="009551C9">
      <w:pPr>
        <w:jc w:val="both"/>
        <w:rPr>
          <w:sz w:val="22"/>
        </w:rPr>
      </w:pPr>
    </w:p>
    <w:p w14:paraId="07B8BDE7" w14:textId="77777777" w:rsidR="004A0199" w:rsidRPr="004A0199" w:rsidRDefault="004A0199" w:rsidP="009551C9">
      <w:pPr>
        <w:pStyle w:val="Corpodetexto"/>
        <w:spacing w:after="0"/>
        <w:jc w:val="both"/>
        <w:rPr>
          <w:rFonts w:cs="Times New Roman"/>
          <w:b/>
          <w:lang w:val="pt-BR"/>
        </w:rPr>
      </w:pPr>
      <w:r w:rsidRPr="004A0199">
        <w:rPr>
          <w:rFonts w:cs="Times New Roman"/>
          <w:lang w:val="pt-BR"/>
        </w:rPr>
        <w:t xml:space="preserve"> </w:t>
      </w:r>
    </w:p>
    <w:p w14:paraId="5559F1ED" w14:textId="77777777" w:rsidR="004A0199" w:rsidRDefault="004A0199" w:rsidP="009551C9">
      <w:pPr>
        <w:jc w:val="both"/>
        <w:rPr>
          <w:sz w:val="24"/>
          <w:szCs w:val="24"/>
        </w:rPr>
      </w:pPr>
      <w:r w:rsidRPr="004A0199">
        <w:rPr>
          <w:b/>
          <w:sz w:val="24"/>
          <w:szCs w:val="24"/>
        </w:rPr>
        <w:t xml:space="preserve">CATEGORIA FUNCIONAL: </w:t>
      </w:r>
      <w:r w:rsidRPr="00E95EAD">
        <w:rPr>
          <w:b/>
          <w:bCs/>
          <w:sz w:val="24"/>
          <w:szCs w:val="24"/>
        </w:rPr>
        <w:t>MONITOR EDUCACIONAL E SOCIAL</w:t>
      </w:r>
    </w:p>
    <w:p w14:paraId="177C52F9" w14:textId="77777777" w:rsidR="00E95EAD" w:rsidRPr="004A0199" w:rsidRDefault="00E95EAD" w:rsidP="009551C9">
      <w:pPr>
        <w:jc w:val="both"/>
        <w:rPr>
          <w:b/>
          <w:sz w:val="24"/>
          <w:szCs w:val="24"/>
        </w:rPr>
      </w:pPr>
    </w:p>
    <w:p w14:paraId="76A2F4F9" w14:textId="7BA381C5" w:rsidR="004A0199" w:rsidRDefault="004A0199" w:rsidP="009551C9">
      <w:pPr>
        <w:jc w:val="both"/>
        <w:rPr>
          <w:b/>
          <w:sz w:val="24"/>
          <w:szCs w:val="24"/>
        </w:rPr>
      </w:pPr>
      <w:r w:rsidRPr="004A0199">
        <w:rPr>
          <w:b/>
          <w:sz w:val="24"/>
          <w:szCs w:val="24"/>
        </w:rPr>
        <w:t>COEFICIENTE SALARIAL: 2,36</w:t>
      </w:r>
    </w:p>
    <w:p w14:paraId="53300D41" w14:textId="77777777" w:rsidR="00E95EAD" w:rsidRPr="004A0199" w:rsidRDefault="00E95EAD" w:rsidP="009551C9">
      <w:pPr>
        <w:jc w:val="both"/>
        <w:rPr>
          <w:b/>
          <w:sz w:val="24"/>
          <w:szCs w:val="24"/>
        </w:rPr>
      </w:pPr>
    </w:p>
    <w:p w14:paraId="751DA0A8" w14:textId="75794955" w:rsidR="004A0199" w:rsidRPr="004A0199" w:rsidRDefault="004A0199" w:rsidP="009551C9">
      <w:pPr>
        <w:jc w:val="both"/>
        <w:rPr>
          <w:b/>
          <w:sz w:val="24"/>
          <w:szCs w:val="24"/>
        </w:rPr>
      </w:pPr>
      <w:r w:rsidRPr="004A0199">
        <w:rPr>
          <w:b/>
          <w:sz w:val="24"/>
          <w:szCs w:val="24"/>
        </w:rPr>
        <w:t>ATRIBUIÇÕES:</w:t>
      </w:r>
    </w:p>
    <w:p w14:paraId="0CA94D76" w14:textId="10177F58" w:rsidR="004A0199" w:rsidRPr="004A0199" w:rsidRDefault="004A0199" w:rsidP="009551C9">
      <w:pPr>
        <w:jc w:val="both"/>
        <w:rPr>
          <w:sz w:val="24"/>
          <w:szCs w:val="24"/>
        </w:rPr>
      </w:pPr>
      <w:r w:rsidRPr="004A0199">
        <w:rPr>
          <w:b/>
          <w:sz w:val="24"/>
          <w:szCs w:val="24"/>
        </w:rPr>
        <w:t xml:space="preserve">a) Descrição Sintética: </w:t>
      </w:r>
      <w:r w:rsidRPr="004A0199">
        <w:rPr>
          <w:sz w:val="24"/>
          <w:szCs w:val="24"/>
        </w:rPr>
        <w:t>Executar atividades diárias de ações de acolhida e acompanhamento de crianças, adolescentes, pessoas de necessidades especiais, idosos, grupos,</w:t>
      </w:r>
      <w:r w:rsidR="008422C2">
        <w:rPr>
          <w:sz w:val="24"/>
          <w:szCs w:val="24"/>
        </w:rPr>
        <w:t xml:space="preserve"> </w:t>
      </w:r>
      <w:r w:rsidRPr="004A0199">
        <w:rPr>
          <w:sz w:val="24"/>
          <w:szCs w:val="24"/>
        </w:rPr>
        <w:t>promover o atendimento e recreação e realização de trabalhos educacionais de artes diversas.</w:t>
      </w:r>
    </w:p>
    <w:p w14:paraId="560D683B" w14:textId="4E9B3698" w:rsidR="004A0199" w:rsidRPr="004A0199" w:rsidRDefault="004A0199" w:rsidP="009551C9">
      <w:pPr>
        <w:jc w:val="both"/>
        <w:rPr>
          <w:sz w:val="24"/>
          <w:szCs w:val="24"/>
        </w:rPr>
      </w:pPr>
      <w:r w:rsidRPr="004A0199">
        <w:rPr>
          <w:b/>
          <w:sz w:val="24"/>
          <w:szCs w:val="24"/>
        </w:rPr>
        <w:t>b) Descrição Analítica</w:t>
      </w:r>
      <w:r w:rsidRPr="004A0199">
        <w:rPr>
          <w:sz w:val="24"/>
          <w:szCs w:val="24"/>
        </w:rPr>
        <w:t xml:space="preserve">: </w:t>
      </w:r>
      <w:r w:rsidR="003A3FA3" w:rsidRPr="003A3FA3">
        <w:rPr>
          <w:sz w:val="24"/>
          <w:szCs w:val="24"/>
        </w:rPr>
        <w:t>Promover atividades de nível médio, envolvendo a execução de trabalhos relacionados com o atendimento de crianças ou adolescentes em estabelecimentos de ensino, visando à formação de bons hábitos e senso de responsabilidade; realizar atividades e</w:t>
      </w:r>
      <w:r w:rsidRPr="003A3FA3">
        <w:rPr>
          <w:sz w:val="24"/>
          <w:szCs w:val="24"/>
        </w:rPr>
        <w:t xml:space="preserve"> ações de acolhida e acompanhamento </w:t>
      </w:r>
      <w:r w:rsidR="003A3FA3">
        <w:rPr>
          <w:sz w:val="24"/>
          <w:szCs w:val="24"/>
        </w:rPr>
        <w:t xml:space="preserve">de </w:t>
      </w:r>
      <w:r w:rsidRPr="003A3FA3">
        <w:rPr>
          <w:sz w:val="24"/>
          <w:szCs w:val="24"/>
        </w:rPr>
        <w:t>crianças e pessoas de necessidades especiais, idosos, grupos sociais</w:t>
      </w:r>
      <w:r w:rsidRPr="004A0199">
        <w:rPr>
          <w:sz w:val="24"/>
          <w:szCs w:val="24"/>
        </w:rPr>
        <w:t xml:space="preserve">; atuar no turno inverso das aulas escolares; </w:t>
      </w:r>
      <w:r w:rsidR="008422C2">
        <w:rPr>
          <w:sz w:val="24"/>
          <w:szCs w:val="24"/>
        </w:rPr>
        <w:t>p</w:t>
      </w:r>
      <w:r w:rsidRPr="004A0199">
        <w:rPr>
          <w:sz w:val="24"/>
          <w:szCs w:val="24"/>
        </w:rPr>
        <w:t xml:space="preserve">restar todo o atendimento necessário às crianças, adolescentes e pessoas de necessidades especiais sob seus cuidados, quer quanto à alimentação, higiene, horários de sono e agasalhos; acompanhar as crianças em passeios, visitas, festividades sociais; mediar os processos grupais, fomentando a participação democrática de jovens e a sua organização, no alcance dos objetivos do Serviço de Proteção, e a oferta de informações às famílias; participar em atividades e reuniões de famílias e serviços de referência; proceder, orientar e auxiliar as crianças no que se refere à higiene pessoal; </w:t>
      </w:r>
      <w:r w:rsidRPr="004A0199">
        <w:rPr>
          <w:sz w:val="24"/>
          <w:szCs w:val="24"/>
        </w:rPr>
        <w:lastRenderedPageBreak/>
        <w:t>auxiliar as crianças na alimentação; servir refeições e auxiliar as crianças menores a se alimentarem; zelar pela higiene de mamadeiras e demais utensílios utilizados na alimentação das crianças; auxiliar as crianças a desenvolver a coordenação motora, social e afetiva; planejar atividades visando o desenvolvimento global e harmonioso da criança;  proporcionar atividades para despertar a capacidade individual respeitando suas aptidões e necessidades; observar a saúde e o bem-estar das crianças, levando-as, quando necessário, para atendimento médico e ambulatorial; ministrar medicamentos, conforme prescrição médica, prestar primeiros socorros, cientificando o superior imediato da ocorrência; orientar os pais quanto à higiene infantil, comunicando-lhes os acontecimentos do dia; levar ao conhecimento do chefe imediato qualquer incidente ou dificuldades ocorridas; vigiar e manter a disciplina das crianças sob sua responsabilidade, confiando-as aos cuidados de seu substituto ou responsáveis, quando afastar-se, ou no final do período de atendimento; apurar a frequência diária e mensal dos menores; executar tarefas afins.</w:t>
      </w:r>
    </w:p>
    <w:p w14:paraId="5B647A65" w14:textId="77777777" w:rsidR="004A0199" w:rsidRPr="004A0199" w:rsidRDefault="004A0199" w:rsidP="009551C9">
      <w:pPr>
        <w:jc w:val="both"/>
        <w:rPr>
          <w:sz w:val="24"/>
          <w:szCs w:val="24"/>
        </w:rPr>
      </w:pPr>
    </w:p>
    <w:p w14:paraId="149AA733" w14:textId="3DAD7CFA" w:rsidR="004A0199" w:rsidRPr="004A0199" w:rsidRDefault="004A0199" w:rsidP="009551C9">
      <w:pPr>
        <w:jc w:val="both"/>
        <w:rPr>
          <w:sz w:val="24"/>
          <w:szCs w:val="24"/>
        </w:rPr>
      </w:pPr>
      <w:r w:rsidRPr="004A0199">
        <w:rPr>
          <w:b/>
          <w:sz w:val="24"/>
          <w:szCs w:val="24"/>
        </w:rPr>
        <w:t>CONDIÇÕES DE TRABALHO:</w:t>
      </w:r>
    </w:p>
    <w:p w14:paraId="0C0CFD03" w14:textId="3CAC278A" w:rsidR="004A0199" w:rsidRPr="004A0199" w:rsidRDefault="004A0199" w:rsidP="009551C9">
      <w:pPr>
        <w:pStyle w:val="Corpodetexto2"/>
        <w:rPr>
          <w:szCs w:val="24"/>
        </w:rPr>
      </w:pPr>
      <w:r w:rsidRPr="004A0199">
        <w:rPr>
          <w:szCs w:val="24"/>
        </w:rPr>
        <w:t>Carga Horária semanal de 30 horas, sujeito à prestação de serviços à noite, aos sábados, domingos e feriados e sujeito ao uso de uniforme ou roupa especial, bem como o cumprimento de outras normas de higiene que a função poderá exigir, assim como cursos e/ou tarefas fora do horário normal de expediente.</w:t>
      </w:r>
    </w:p>
    <w:p w14:paraId="69531961" w14:textId="77777777" w:rsidR="004A0199" w:rsidRPr="004A0199" w:rsidRDefault="004A0199" w:rsidP="009551C9">
      <w:pPr>
        <w:pStyle w:val="Corpodetexto2"/>
        <w:rPr>
          <w:szCs w:val="24"/>
        </w:rPr>
      </w:pPr>
      <w:r w:rsidRPr="004A0199">
        <w:rPr>
          <w:szCs w:val="24"/>
        </w:rPr>
        <w:tab/>
      </w:r>
      <w:r w:rsidRPr="004A0199">
        <w:rPr>
          <w:szCs w:val="24"/>
        </w:rPr>
        <w:tab/>
      </w:r>
    </w:p>
    <w:p w14:paraId="34018E68" w14:textId="77777777" w:rsidR="004A0199" w:rsidRPr="004A0199" w:rsidRDefault="004A0199" w:rsidP="009551C9">
      <w:pPr>
        <w:jc w:val="both"/>
        <w:rPr>
          <w:b/>
          <w:sz w:val="24"/>
          <w:szCs w:val="24"/>
        </w:rPr>
      </w:pPr>
      <w:r w:rsidRPr="004A0199">
        <w:rPr>
          <w:b/>
          <w:sz w:val="24"/>
          <w:szCs w:val="24"/>
        </w:rPr>
        <w:t>REQUISITOS PARA RECRUTAMENTO:</w:t>
      </w:r>
    </w:p>
    <w:p w14:paraId="3AC10266" w14:textId="45C790A9" w:rsidR="004A0199" w:rsidRPr="004A0199" w:rsidRDefault="004A0199" w:rsidP="009551C9">
      <w:pPr>
        <w:jc w:val="both"/>
        <w:rPr>
          <w:sz w:val="24"/>
          <w:szCs w:val="24"/>
        </w:rPr>
      </w:pPr>
      <w:r w:rsidRPr="004A0199">
        <w:rPr>
          <w:sz w:val="24"/>
          <w:szCs w:val="24"/>
        </w:rPr>
        <w:t>a) Instrução</w:t>
      </w:r>
      <w:r w:rsidRPr="004A0199">
        <w:rPr>
          <w:b/>
          <w:sz w:val="24"/>
          <w:szCs w:val="24"/>
        </w:rPr>
        <w:t xml:space="preserve">: </w:t>
      </w:r>
      <w:r w:rsidR="003A3FA3" w:rsidRPr="003A3FA3">
        <w:rPr>
          <w:bCs/>
          <w:sz w:val="24"/>
          <w:szCs w:val="24"/>
        </w:rPr>
        <w:t>Ensino Médio</w:t>
      </w:r>
      <w:r w:rsidRPr="004A0199">
        <w:rPr>
          <w:sz w:val="24"/>
          <w:szCs w:val="24"/>
        </w:rPr>
        <w:t>;</w:t>
      </w:r>
    </w:p>
    <w:p w14:paraId="1985DBFF" w14:textId="77777777" w:rsidR="004A0199" w:rsidRPr="004A0199" w:rsidRDefault="004A0199" w:rsidP="009551C9">
      <w:pPr>
        <w:jc w:val="both"/>
        <w:rPr>
          <w:sz w:val="24"/>
          <w:szCs w:val="24"/>
        </w:rPr>
      </w:pPr>
      <w:r w:rsidRPr="004A0199">
        <w:rPr>
          <w:sz w:val="24"/>
          <w:szCs w:val="24"/>
        </w:rPr>
        <w:t>b) Idade: mínima de 18 anos e máxima de 50 anos, face à necessidade de trabalho com a educação infantil e especiais ou pessoas idosas, onde há constantes flexões, atividades realizadas no chão, levantar e carregar crianças de diversos tamanhos, conduzir pessoas idosas e pesadas, etc.</w:t>
      </w:r>
    </w:p>
    <w:p w14:paraId="3F55906A" w14:textId="6E2D07B6" w:rsidR="004A0199" w:rsidRDefault="004A0199" w:rsidP="009551C9">
      <w:pPr>
        <w:jc w:val="both"/>
        <w:rPr>
          <w:b/>
          <w:sz w:val="24"/>
          <w:szCs w:val="24"/>
        </w:rPr>
      </w:pPr>
      <w:r w:rsidRPr="004A0199">
        <w:rPr>
          <w:sz w:val="24"/>
          <w:szCs w:val="24"/>
        </w:rPr>
        <w:t>c) Condições de Saúde específica para a natureza do cargo</w:t>
      </w:r>
      <w:r w:rsidR="008422C2">
        <w:rPr>
          <w:b/>
          <w:sz w:val="24"/>
          <w:szCs w:val="24"/>
        </w:rPr>
        <w:t>.</w:t>
      </w:r>
    </w:p>
    <w:p w14:paraId="1A66B7F5" w14:textId="77777777" w:rsidR="008422C2" w:rsidRPr="004A0199" w:rsidRDefault="008422C2" w:rsidP="009551C9">
      <w:pPr>
        <w:jc w:val="both"/>
        <w:rPr>
          <w:b/>
          <w:sz w:val="24"/>
          <w:szCs w:val="24"/>
        </w:rPr>
      </w:pPr>
    </w:p>
    <w:p w14:paraId="509216FC" w14:textId="77777777" w:rsidR="004A0199" w:rsidRDefault="004A0199" w:rsidP="009551C9">
      <w:pPr>
        <w:jc w:val="both"/>
        <w:rPr>
          <w:sz w:val="24"/>
          <w:szCs w:val="24"/>
        </w:rPr>
      </w:pPr>
      <w:r w:rsidRPr="004A0199">
        <w:rPr>
          <w:b/>
          <w:sz w:val="24"/>
          <w:szCs w:val="24"/>
        </w:rPr>
        <w:t xml:space="preserve">RECRUTAMENTO: </w:t>
      </w:r>
      <w:r w:rsidRPr="004A0199">
        <w:rPr>
          <w:sz w:val="24"/>
          <w:szCs w:val="24"/>
        </w:rPr>
        <w:t>Concurso Público.</w:t>
      </w:r>
    </w:p>
    <w:p w14:paraId="091A3784" w14:textId="77777777" w:rsidR="00E95EAD" w:rsidRDefault="00E95EAD" w:rsidP="004A0199">
      <w:pPr>
        <w:jc w:val="both"/>
        <w:rPr>
          <w:sz w:val="24"/>
          <w:szCs w:val="24"/>
        </w:rPr>
      </w:pPr>
    </w:p>
    <w:p w14:paraId="518D096F" w14:textId="77777777" w:rsidR="00E95EAD" w:rsidRDefault="00E95EAD" w:rsidP="004A0199">
      <w:pPr>
        <w:jc w:val="both"/>
        <w:rPr>
          <w:sz w:val="24"/>
          <w:szCs w:val="24"/>
        </w:rPr>
      </w:pPr>
    </w:p>
    <w:p w14:paraId="3480CF32" w14:textId="77777777" w:rsidR="00E95EAD" w:rsidRDefault="00E95EAD" w:rsidP="004A0199">
      <w:pPr>
        <w:jc w:val="both"/>
        <w:rPr>
          <w:sz w:val="24"/>
          <w:szCs w:val="24"/>
        </w:rPr>
      </w:pPr>
    </w:p>
    <w:p w14:paraId="39E0D240" w14:textId="77777777" w:rsidR="00E95EAD" w:rsidRDefault="00E95EAD" w:rsidP="004A0199">
      <w:pPr>
        <w:jc w:val="both"/>
        <w:rPr>
          <w:sz w:val="24"/>
          <w:szCs w:val="24"/>
        </w:rPr>
      </w:pPr>
    </w:p>
    <w:p w14:paraId="61A0521F" w14:textId="77777777" w:rsidR="00E95EAD" w:rsidRDefault="00E95EAD" w:rsidP="004A0199">
      <w:pPr>
        <w:jc w:val="both"/>
        <w:rPr>
          <w:sz w:val="24"/>
          <w:szCs w:val="24"/>
        </w:rPr>
      </w:pPr>
    </w:p>
    <w:p w14:paraId="3C0C17EF" w14:textId="77777777" w:rsidR="00E95EAD" w:rsidRDefault="00E95EAD" w:rsidP="004A0199">
      <w:pPr>
        <w:jc w:val="both"/>
        <w:rPr>
          <w:sz w:val="24"/>
          <w:szCs w:val="24"/>
        </w:rPr>
      </w:pPr>
    </w:p>
    <w:p w14:paraId="6F472AE9" w14:textId="77777777" w:rsidR="00E95EAD" w:rsidRDefault="00E95EAD" w:rsidP="004A0199">
      <w:pPr>
        <w:jc w:val="both"/>
        <w:rPr>
          <w:sz w:val="24"/>
          <w:szCs w:val="24"/>
        </w:rPr>
      </w:pPr>
    </w:p>
    <w:p w14:paraId="065361C4" w14:textId="77777777" w:rsidR="008422C2" w:rsidRPr="004A0199" w:rsidRDefault="008422C2" w:rsidP="004A0199">
      <w:pPr>
        <w:jc w:val="both"/>
        <w:rPr>
          <w:sz w:val="24"/>
          <w:szCs w:val="24"/>
        </w:rPr>
      </w:pPr>
    </w:p>
    <w:p w14:paraId="3F292432" w14:textId="77777777" w:rsidR="00F73702" w:rsidRDefault="00F73702" w:rsidP="00552D76">
      <w:pPr>
        <w:jc w:val="both"/>
        <w:rPr>
          <w:sz w:val="22"/>
        </w:rPr>
      </w:pPr>
    </w:p>
    <w:p w14:paraId="4956B48D" w14:textId="77777777" w:rsidR="00F73702" w:rsidRDefault="00F73702" w:rsidP="00552D76">
      <w:pPr>
        <w:jc w:val="both"/>
        <w:rPr>
          <w:sz w:val="22"/>
        </w:rPr>
      </w:pPr>
    </w:p>
    <w:p w14:paraId="6807DECE" w14:textId="77777777" w:rsidR="00F73702" w:rsidRDefault="00F73702" w:rsidP="00552D76">
      <w:pPr>
        <w:jc w:val="both"/>
        <w:rPr>
          <w:sz w:val="22"/>
        </w:rPr>
      </w:pPr>
    </w:p>
    <w:p w14:paraId="1C2BA24F" w14:textId="77777777" w:rsidR="00F73702" w:rsidRDefault="00F73702" w:rsidP="00552D76">
      <w:pPr>
        <w:jc w:val="both"/>
        <w:rPr>
          <w:sz w:val="22"/>
        </w:rPr>
      </w:pPr>
    </w:p>
    <w:p w14:paraId="4A44A4CC" w14:textId="77777777" w:rsidR="00F73702" w:rsidRDefault="00F73702" w:rsidP="00552D76">
      <w:pPr>
        <w:jc w:val="both"/>
        <w:rPr>
          <w:sz w:val="22"/>
        </w:rPr>
      </w:pPr>
    </w:p>
    <w:p w14:paraId="42B57743" w14:textId="77777777" w:rsidR="00F73702" w:rsidRDefault="00F73702" w:rsidP="00552D76">
      <w:pPr>
        <w:jc w:val="both"/>
        <w:rPr>
          <w:sz w:val="22"/>
        </w:rPr>
      </w:pPr>
    </w:p>
    <w:p w14:paraId="7BA02D39" w14:textId="77777777" w:rsidR="00F73702" w:rsidRDefault="00F73702" w:rsidP="00552D76">
      <w:pPr>
        <w:jc w:val="both"/>
        <w:rPr>
          <w:sz w:val="22"/>
        </w:rPr>
      </w:pPr>
    </w:p>
    <w:p w14:paraId="08DA3AA3" w14:textId="77777777" w:rsidR="00F73702" w:rsidRDefault="00F73702" w:rsidP="00552D76">
      <w:pPr>
        <w:jc w:val="both"/>
        <w:rPr>
          <w:sz w:val="22"/>
        </w:rPr>
      </w:pPr>
    </w:p>
    <w:p w14:paraId="519E95B0" w14:textId="77777777" w:rsidR="00F73702" w:rsidRDefault="00F73702" w:rsidP="00552D76">
      <w:pPr>
        <w:jc w:val="both"/>
        <w:rPr>
          <w:sz w:val="22"/>
        </w:rPr>
      </w:pPr>
    </w:p>
    <w:p w14:paraId="1E254453" w14:textId="77777777" w:rsidR="00F73702" w:rsidRDefault="00F73702" w:rsidP="00552D76">
      <w:pPr>
        <w:jc w:val="both"/>
        <w:rPr>
          <w:sz w:val="22"/>
        </w:rPr>
      </w:pPr>
    </w:p>
    <w:p w14:paraId="186DB2FC" w14:textId="77777777" w:rsidR="00F73702" w:rsidRDefault="00F73702" w:rsidP="00552D76">
      <w:pPr>
        <w:jc w:val="both"/>
        <w:rPr>
          <w:sz w:val="22"/>
        </w:rPr>
      </w:pPr>
    </w:p>
    <w:p w14:paraId="7192209E" w14:textId="77777777" w:rsidR="00F73702" w:rsidRDefault="00F73702" w:rsidP="00552D76">
      <w:pPr>
        <w:jc w:val="both"/>
        <w:rPr>
          <w:sz w:val="22"/>
        </w:rPr>
      </w:pPr>
    </w:p>
    <w:p w14:paraId="55240E6A" w14:textId="77777777" w:rsidR="00F73702" w:rsidRDefault="00F73702" w:rsidP="00552D76">
      <w:pPr>
        <w:jc w:val="both"/>
        <w:rPr>
          <w:sz w:val="22"/>
        </w:rPr>
      </w:pPr>
    </w:p>
    <w:p w14:paraId="2419FADB" w14:textId="77777777" w:rsidR="00F73702" w:rsidRDefault="00F73702" w:rsidP="00552D76">
      <w:pPr>
        <w:jc w:val="both"/>
        <w:rPr>
          <w:sz w:val="22"/>
        </w:rPr>
      </w:pPr>
    </w:p>
    <w:p w14:paraId="4CAAF3A2" w14:textId="77777777" w:rsidR="00F73702" w:rsidRDefault="00F73702" w:rsidP="00552D76">
      <w:pPr>
        <w:jc w:val="both"/>
        <w:rPr>
          <w:sz w:val="22"/>
        </w:rPr>
      </w:pPr>
    </w:p>
    <w:p w14:paraId="302BD5A7" w14:textId="77777777" w:rsidR="00F73702" w:rsidRDefault="00F73702" w:rsidP="00552D76">
      <w:pPr>
        <w:jc w:val="both"/>
        <w:rPr>
          <w:sz w:val="22"/>
        </w:rPr>
      </w:pPr>
    </w:p>
    <w:p w14:paraId="305DCEF2" w14:textId="77777777" w:rsidR="00F73702" w:rsidRDefault="00F73702" w:rsidP="00552D76">
      <w:pPr>
        <w:jc w:val="both"/>
        <w:rPr>
          <w:sz w:val="22"/>
        </w:rPr>
      </w:pPr>
    </w:p>
    <w:p w14:paraId="2E51DB3C" w14:textId="77777777" w:rsidR="00F73702" w:rsidRDefault="00F73702" w:rsidP="00552D76">
      <w:pPr>
        <w:jc w:val="both"/>
        <w:rPr>
          <w:sz w:val="22"/>
        </w:rPr>
      </w:pPr>
    </w:p>
    <w:p w14:paraId="5D6BE101" w14:textId="77777777" w:rsidR="00F73702" w:rsidRDefault="00F73702" w:rsidP="00552D76">
      <w:pPr>
        <w:jc w:val="both"/>
        <w:rPr>
          <w:sz w:val="22"/>
        </w:rPr>
      </w:pPr>
    </w:p>
    <w:p w14:paraId="3C395312" w14:textId="77777777" w:rsidR="00F73702" w:rsidRDefault="00F73702" w:rsidP="00552D76">
      <w:pPr>
        <w:jc w:val="both"/>
        <w:rPr>
          <w:sz w:val="22"/>
        </w:rPr>
      </w:pPr>
    </w:p>
    <w:p w14:paraId="44AD5A9D" w14:textId="77777777" w:rsidR="00F73702" w:rsidRDefault="00F73702" w:rsidP="00552D76">
      <w:pPr>
        <w:jc w:val="both"/>
        <w:rPr>
          <w:sz w:val="22"/>
        </w:rPr>
      </w:pPr>
    </w:p>
    <w:p w14:paraId="685E8DA3" w14:textId="77777777" w:rsidR="00F73702" w:rsidRDefault="00F73702" w:rsidP="00552D76">
      <w:pPr>
        <w:jc w:val="both"/>
        <w:rPr>
          <w:sz w:val="22"/>
        </w:rPr>
      </w:pPr>
    </w:p>
    <w:p w14:paraId="1A74DD4C" w14:textId="77777777" w:rsidR="00473840" w:rsidRPr="00DF0FF0" w:rsidRDefault="00473840" w:rsidP="00473840">
      <w:pPr>
        <w:jc w:val="center"/>
        <w:rPr>
          <w:b/>
          <w:sz w:val="24"/>
        </w:rPr>
      </w:pPr>
      <w:r w:rsidRPr="00DF0FF0">
        <w:rPr>
          <w:b/>
          <w:sz w:val="24"/>
          <w:szCs w:val="24"/>
        </w:rPr>
        <w:object w:dxaOrig="7945" w:dyaOrig="4250" w14:anchorId="145C7664">
          <v:shape id="_x0000_i1026" type="#_x0000_t75" style="width:48.2pt;height:53.2pt" o:ole="">
            <v:imagedata r:id="rId7" o:title=""/>
          </v:shape>
          <o:OLEObject Type="Embed" ProgID="Imaging.Document" ShapeID="_x0000_i1026" DrawAspect="Content" ObjectID="_1808746995" r:id="rId9"/>
        </w:object>
      </w:r>
    </w:p>
    <w:p w14:paraId="105A7B83" w14:textId="77777777" w:rsidR="00473840" w:rsidRPr="00DF0FF0" w:rsidRDefault="00473840" w:rsidP="00473840">
      <w:pPr>
        <w:jc w:val="center"/>
        <w:rPr>
          <w:b/>
          <w:sz w:val="24"/>
        </w:rPr>
      </w:pPr>
      <w:r w:rsidRPr="00DF0FF0">
        <w:rPr>
          <w:b/>
          <w:sz w:val="24"/>
        </w:rPr>
        <w:t>Estado do Rio Grande do Sul</w:t>
      </w:r>
    </w:p>
    <w:p w14:paraId="7A410E54" w14:textId="77777777" w:rsidR="00473840" w:rsidRPr="00DF0FF0" w:rsidRDefault="00473840" w:rsidP="00473840">
      <w:pPr>
        <w:pStyle w:val="Ttulo1"/>
        <w:jc w:val="center"/>
        <w:rPr>
          <w:b/>
        </w:rPr>
      </w:pPr>
      <w:r w:rsidRPr="00DF0FF0">
        <w:rPr>
          <w:b/>
        </w:rPr>
        <w:t>MUNICIPIO DE FORQUETINHA</w:t>
      </w:r>
    </w:p>
    <w:p w14:paraId="2CCFA022" w14:textId="77777777" w:rsidR="00886AFD" w:rsidRDefault="00886AFD" w:rsidP="00A02F54">
      <w:pPr>
        <w:widowControl/>
        <w:jc w:val="both"/>
        <w:outlineLvl w:val="0"/>
        <w:rPr>
          <w:b/>
          <w:sz w:val="22"/>
          <w:szCs w:val="22"/>
        </w:rPr>
      </w:pPr>
    </w:p>
    <w:p w14:paraId="343EF651" w14:textId="77777777" w:rsidR="00DE2B67" w:rsidRDefault="00DE2B67" w:rsidP="00DE2B67">
      <w:pPr>
        <w:jc w:val="both"/>
        <w:rPr>
          <w:sz w:val="24"/>
        </w:rPr>
      </w:pPr>
      <w:r>
        <w:rPr>
          <w:sz w:val="24"/>
        </w:rPr>
        <w:t>Mensagem Justificativa ao</w:t>
      </w:r>
    </w:p>
    <w:p w14:paraId="6E7C6394" w14:textId="771A5200" w:rsidR="00DE2B67" w:rsidRDefault="00DE2B67" w:rsidP="00DE2B67">
      <w:pPr>
        <w:jc w:val="both"/>
        <w:rPr>
          <w:sz w:val="24"/>
        </w:rPr>
      </w:pPr>
      <w:r>
        <w:rPr>
          <w:sz w:val="24"/>
        </w:rPr>
        <w:t xml:space="preserve">PROJETO DE LEI N° </w:t>
      </w:r>
      <w:r w:rsidR="0044468A">
        <w:rPr>
          <w:sz w:val="24"/>
        </w:rPr>
        <w:t>0</w:t>
      </w:r>
      <w:r w:rsidR="009551C9">
        <w:rPr>
          <w:sz w:val="24"/>
        </w:rPr>
        <w:t>36</w:t>
      </w:r>
      <w:r w:rsidR="00B42810">
        <w:rPr>
          <w:sz w:val="24"/>
        </w:rPr>
        <w:t>/20</w:t>
      </w:r>
      <w:r w:rsidR="009551C9">
        <w:rPr>
          <w:sz w:val="24"/>
        </w:rPr>
        <w:t>25</w:t>
      </w:r>
    </w:p>
    <w:p w14:paraId="35052305" w14:textId="20E9E11C" w:rsidR="00DE2B67" w:rsidRDefault="00DE2B67" w:rsidP="00BB6BC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Fo</w:t>
      </w:r>
      <w:r w:rsidR="00A72FD9">
        <w:rPr>
          <w:sz w:val="24"/>
        </w:rPr>
        <w:t xml:space="preserve">rquetinha, </w:t>
      </w:r>
      <w:r w:rsidR="009551C9">
        <w:rPr>
          <w:sz w:val="24"/>
        </w:rPr>
        <w:t>12</w:t>
      </w:r>
      <w:r w:rsidR="00B42810">
        <w:rPr>
          <w:sz w:val="24"/>
        </w:rPr>
        <w:t xml:space="preserve"> de </w:t>
      </w:r>
      <w:r w:rsidR="009551C9">
        <w:rPr>
          <w:sz w:val="24"/>
        </w:rPr>
        <w:t>mai</w:t>
      </w:r>
      <w:r w:rsidR="00B42810">
        <w:rPr>
          <w:sz w:val="24"/>
        </w:rPr>
        <w:t>o de 20</w:t>
      </w:r>
      <w:r w:rsidR="009551C9">
        <w:rPr>
          <w:sz w:val="24"/>
        </w:rPr>
        <w:t>25</w:t>
      </w:r>
      <w:r w:rsidR="00B42810">
        <w:rPr>
          <w:sz w:val="24"/>
        </w:rPr>
        <w:t>.</w:t>
      </w:r>
    </w:p>
    <w:p w14:paraId="211D5335" w14:textId="77777777" w:rsidR="008A1F23" w:rsidRPr="008A1F23" w:rsidRDefault="008A1F23" w:rsidP="008A1F23">
      <w:pPr>
        <w:ind w:left="1416" w:firstLine="708"/>
        <w:jc w:val="right"/>
        <w:rPr>
          <w:b/>
          <w:sz w:val="24"/>
          <w:szCs w:val="24"/>
        </w:rPr>
      </w:pPr>
    </w:p>
    <w:p w14:paraId="26BDF036" w14:textId="76B67295" w:rsidR="009551C9" w:rsidRPr="00490A60" w:rsidRDefault="009551C9" w:rsidP="009551C9">
      <w:pPr>
        <w:spacing w:line="276" w:lineRule="auto"/>
        <w:jc w:val="both"/>
        <w:rPr>
          <w:sz w:val="24"/>
          <w:szCs w:val="24"/>
        </w:rPr>
      </w:pPr>
      <w:r w:rsidRPr="00490A60">
        <w:rPr>
          <w:sz w:val="24"/>
          <w:szCs w:val="24"/>
        </w:rPr>
        <w:t>Senhor Presidente e</w:t>
      </w:r>
    </w:p>
    <w:p w14:paraId="5FB50030" w14:textId="77777777" w:rsidR="009551C9" w:rsidRDefault="009551C9" w:rsidP="009551C9">
      <w:pPr>
        <w:spacing w:line="276" w:lineRule="auto"/>
        <w:jc w:val="both"/>
        <w:rPr>
          <w:sz w:val="24"/>
          <w:szCs w:val="24"/>
        </w:rPr>
      </w:pPr>
      <w:r w:rsidRPr="00490A60">
        <w:rPr>
          <w:sz w:val="24"/>
          <w:szCs w:val="24"/>
        </w:rPr>
        <w:t>Senhores Vereadores:</w:t>
      </w:r>
    </w:p>
    <w:p w14:paraId="2D5DB5DA" w14:textId="3DD51099" w:rsidR="005E3E53" w:rsidRDefault="005E3E53" w:rsidP="009551C9">
      <w:pPr>
        <w:widowControl/>
        <w:jc w:val="both"/>
        <w:rPr>
          <w:sz w:val="24"/>
          <w:szCs w:val="24"/>
        </w:rPr>
      </w:pPr>
    </w:p>
    <w:p w14:paraId="7F163A44" w14:textId="77777777" w:rsidR="00FB3AE5" w:rsidRPr="009551C9" w:rsidRDefault="00FB3AE5">
      <w:pPr>
        <w:widowControl/>
        <w:jc w:val="both"/>
        <w:rPr>
          <w:sz w:val="24"/>
          <w:szCs w:val="24"/>
        </w:rPr>
      </w:pPr>
    </w:p>
    <w:p w14:paraId="5668F31A" w14:textId="10131C14" w:rsidR="009551C9" w:rsidRDefault="009551C9" w:rsidP="009551C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Atendendo</w:t>
      </w:r>
      <w:r w:rsidRPr="009551C9">
        <w:rPr>
          <w:sz w:val="24"/>
          <w:szCs w:val="24"/>
        </w:rPr>
        <w:t xml:space="preserve"> solicitação da Secretaria da Educação, pretendemos criar o cargo de Monitor Educacional e Social, com carga horária de 30h semanais, para atendimento ao contra turno escolar, considerando que </w:t>
      </w:r>
      <w:r w:rsidR="00E85FAB">
        <w:rPr>
          <w:sz w:val="24"/>
          <w:szCs w:val="24"/>
        </w:rPr>
        <w:t>principalmente na Escola João Batista de Mello persiste uma dificuldade no</w:t>
      </w:r>
      <w:r w:rsidRPr="009551C9">
        <w:rPr>
          <w:sz w:val="24"/>
          <w:szCs w:val="24"/>
        </w:rPr>
        <w:t xml:space="preserve"> aten</w:t>
      </w:r>
      <w:r w:rsidR="00E85FAB">
        <w:rPr>
          <w:sz w:val="24"/>
          <w:szCs w:val="24"/>
        </w:rPr>
        <w:t>dimento aos</w:t>
      </w:r>
      <w:r w:rsidRPr="009551C9">
        <w:rPr>
          <w:sz w:val="24"/>
          <w:szCs w:val="24"/>
        </w:rPr>
        <w:t xml:space="preserve"> alunos em turno integral, </w:t>
      </w:r>
      <w:r w:rsidR="00E85FAB">
        <w:rPr>
          <w:sz w:val="24"/>
          <w:szCs w:val="24"/>
        </w:rPr>
        <w:t xml:space="preserve">os quais permanecem no horário do meio-dia </w:t>
      </w:r>
      <w:r w:rsidR="005D474F">
        <w:rPr>
          <w:sz w:val="24"/>
          <w:szCs w:val="24"/>
        </w:rPr>
        <w:t>período em que</w:t>
      </w:r>
      <w:r w:rsidR="00E85FAB">
        <w:rPr>
          <w:sz w:val="24"/>
          <w:szCs w:val="24"/>
        </w:rPr>
        <w:t xml:space="preserve"> não</w:t>
      </w:r>
      <w:r w:rsidR="005D474F">
        <w:rPr>
          <w:sz w:val="24"/>
          <w:szCs w:val="24"/>
        </w:rPr>
        <w:t xml:space="preserve"> estão </w:t>
      </w:r>
      <w:r w:rsidR="00E85FAB">
        <w:rPr>
          <w:sz w:val="24"/>
          <w:szCs w:val="24"/>
        </w:rPr>
        <w:t xml:space="preserve">acompanhados por professores, sendo assim, para este monitoramento e também para </w:t>
      </w:r>
      <w:r w:rsidR="000802C6">
        <w:rPr>
          <w:sz w:val="24"/>
          <w:szCs w:val="24"/>
        </w:rPr>
        <w:t xml:space="preserve">o </w:t>
      </w:r>
      <w:r w:rsidR="00E85FAB">
        <w:rPr>
          <w:sz w:val="24"/>
          <w:szCs w:val="24"/>
        </w:rPr>
        <w:t xml:space="preserve">acompanhamento de alunos com necessidades especiais e ainda </w:t>
      </w:r>
      <w:r w:rsidRPr="009551C9">
        <w:rPr>
          <w:sz w:val="24"/>
          <w:szCs w:val="24"/>
        </w:rPr>
        <w:t>para atender a projetos especiais da Educação e da Assistência Social e outros órgãos municipais, na lida com grupos sociais, de pessoas com necessidade especiais ou idosas</w:t>
      </w:r>
      <w:r w:rsidR="00E85FAB">
        <w:rPr>
          <w:sz w:val="24"/>
          <w:szCs w:val="24"/>
        </w:rPr>
        <w:t>,  estamos propondo a criação do cargo de monitor</w:t>
      </w:r>
      <w:r w:rsidRPr="009551C9">
        <w:rPr>
          <w:sz w:val="24"/>
          <w:szCs w:val="24"/>
        </w:rPr>
        <w:t xml:space="preserve">.  </w:t>
      </w:r>
    </w:p>
    <w:p w14:paraId="69073B50" w14:textId="77777777" w:rsidR="000802C6" w:rsidRDefault="000802C6" w:rsidP="009551C9">
      <w:pPr>
        <w:ind w:firstLine="1418"/>
        <w:jc w:val="both"/>
        <w:rPr>
          <w:sz w:val="24"/>
          <w:szCs w:val="24"/>
        </w:rPr>
      </w:pPr>
    </w:p>
    <w:p w14:paraId="78999988" w14:textId="4828DAEB" w:rsidR="000802C6" w:rsidRPr="009551C9" w:rsidRDefault="000802C6" w:rsidP="009551C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Além do cargo de monitor também propomos devido a orientações do</w:t>
      </w:r>
      <w:r w:rsidRPr="000802C6">
        <w:rPr>
          <w:sz w:val="24"/>
          <w:szCs w:val="24"/>
        </w:rPr>
        <w:t xml:space="preserve"> TCE (Tribunal de Contas do Estado) do Rio Grande do Sul (RS), </w:t>
      </w:r>
      <w:r w:rsidR="00D246BA" w:rsidRPr="00BB6BC4">
        <w:rPr>
          <w:sz w:val="24"/>
          <w:szCs w:val="24"/>
        </w:rPr>
        <w:t xml:space="preserve">conforme preceituam as exigências contidas na Resolução TCE 987/2013, </w:t>
      </w:r>
      <w:r w:rsidR="00BA169F" w:rsidRPr="00BB6BC4">
        <w:rPr>
          <w:sz w:val="24"/>
          <w:szCs w:val="24"/>
        </w:rPr>
        <w:t>e ainda no que dispõe o art</w:t>
      </w:r>
      <w:r w:rsidR="005D474F">
        <w:rPr>
          <w:sz w:val="24"/>
          <w:szCs w:val="24"/>
        </w:rPr>
        <w:t>.</w:t>
      </w:r>
      <w:r w:rsidR="00BA169F" w:rsidRPr="00BB6BC4">
        <w:rPr>
          <w:sz w:val="24"/>
          <w:szCs w:val="24"/>
        </w:rPr>
        <w:t xml:space="preserve"> 37 da Constituição Brasileira no que consiste o inciso X</w:t>
      </w:r>
      <w:r w:rsidR="00E62964" w:rsidRPr="00BB6BC4">
        <w:rPr>
          <w:sz w:val="24"/>
          <w:szCs w:val="24"/>
        </w:rPr>
        <w:t>XII que exige que este cargo possua funções específicas, no sentido de que a necessidade de dedicação exclusiva as questões arrecadatórias e fiscais e ainda</w:t>
      </w:r>
      <w:r w:rsidR="00E62964">
        <w:rPr>
          <w:color w:val="FF0000"/>
          <w:sz w:val="24"/>
          <w:szCs w:val="24"/>
        </w:rPr>
        <w:t xml:space="preserve">, </w:t>
      </w:r>
      <w:r w:rsidRPr="000802C6">
        <w:rPr>
          <w:sz w:val="24"/>
          <w:szCs w:val="24"/>
        </w:rPr>
        <w:t xml:space="preserve">que </w:t>
      </w:r>
      <w:r>
        <w:rPr>
          <w:sz w:val="24"/>
          <w:szCs w:val="24"/>
        </w:rPr>
        <w:t>o</w:t>
      </w:r>
      <w:r w:rsidRPr="000802C6">
        <w:rPr>
          <w:sz w:val="24"/>
          <w:szCs w:val="24"/>
        </w:rPr>
        <w:t xml:space="preserve"> município tenha fisca</w:t>
      </w:r>
      <w:r>
        <w:rPr>
          <w:sz w:val="24"/>
          <w:szCs w:val="24"/>
        </w:rPr>
        <w:t>l</w:t>
      </w:r>
      <w:r w:rsidRPr="000802C6">
        <w:rPr>
          <w:sz w:val="24"/>
          <w:szCs w:val="24"/>
        </w:rPr>
        <w:t xml:space="preserve"> tributário</w:t>
      </w:r>
      <w:r>
        <w:rPr>
          <w:sz w:val="24"/>
          <w:szCs w:val="24"/>
        </w:rPr>
        <w:t xml:space="preserve"> </w:t>
      </w:r>
      <w:r w:rsidRPr="000802C6">
        <w:rPr>
          <w:sz w:val="24"/>
          <w:szCs w:val="24"/>
        </w:rPr>
        <w:t>para aprimorar a gestão fiscal do município e fortalecer a arrecadação. </w:t>
      </w:r>
    </w:p>
    <w:p w14:paraId="134304B7" w14:textId="77777777" w:rsidR="009551C9" w:rsidRPr="009551C9" w:rsidRDefault="009551C9" w:rsidP="009551C9">
      <w:pPr>
        <w:ind w:firstLine="1418"/>
        <w:jc w:val="both"/>
        <w:rPr>
          <w:sz w:val="24"/>
          <w:szCs w:val="24"/>
        </w:rPr>
      </w:pPr>
    </w:p>
    <w:p w14:paraId="0D1892E9" w14:textId="52B10DE5" w:rsidR="009551C9" w:rsidRPr="009551C9" w:rsidRDefault="000802C6" w:rsidP="009551C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o Município conta com um fiscal municipal que engloba todas as atividades, inclusive ambiental, sanitário e de posturas, o que está </w:t>
      </w:r>
      <w:r w:rsidR="00EA7987">
        <w:rPr>
          <w:sz w:val="24"/>
          <w:szCs w:val="24"/>
        </w:rPr>
        <w:t>sendo considerado inadequado, desta forma</w:t>
      </w:r>
      <w:r w:rsidR="00BB6BC4">
        <w:rPr>
          <w:sz w:val="24"/>
          <w:szCs w:val="24"/>
        </w:rPr>
        <w:t>,</w:t>
      </w:r>
      <w:r w:rsidR="00EA7987">
        <w:rPr>
          <w:sz w:val="24"/>
          <w:szCs w:val="24"/>
        </w:rPr>
        <w:t xml:space="preserve"> pretendemos criar o cargo </w:t>
      </w:r>
      <w:r w:rsidR="00BB6BC4">
        <w:rPr>
          <w:sz w:val="24"/>
          <w:szCs w:val="24"/>
        </w:rPr>
        <w:t>para regularizar a situação.</w:t>
      </w:r>
    </w:p>
    <w:p w14:paraId="52F37001" w14:textId="5D25AA6D" w:rsidR="00FB3AE5" w:rsidRPr="009551C9" w:rsidRDefault="00FB3AE5" w:rsidP="009551C9">
      <w:pPr>
        <w:widowControl/>
        <w:jc w:val="both"/>
        <w:rPr>
          <w:color w:val="333333"/>
          <w:sz w:val="24"/>
          <w:szCs w:val="24"/>
        </w:rPr>
      </w:pPr>
      <w:r w:rsidRPr="009551C9">
        <w:rPr>
          <w:color w:val="333333"/>
          <w:sz w:val="24"/>
          <w:szCs w:val="24"/>
        </w:rPr>
        <w:tab/>
      </w:r>
    </w:p>
    <w:p w14:paraId="601CAF3A" w14:textId="77777777" w:rsidR="00355F63" w:rsidRPr="009551C9" w:rsidRDefault="000F6FDB" w:rsidP="00BB6BC4">
      <w:pPr>
        <w:spacing w:before="120"/>
        <w:ind w:firstLine="1418"/>
        <w:jc w:val="both"/>
        <w:rPr>
          <w:sz w:val="24"/>
          <w:szCs w:val="24"/>
        </w:rPr>
      </w:pPr>
      <w:r w:rsidRPr="009551C9">
        <w:rPr>
          <w:sz w:val="24"/>
          <w:szCs w:val="24"/>
        </w:rPr>
        <w:t>Submetendo a matéria à avaliação e apreciação dos Senhores Vereadores, solicitamos a</w:t>
      </w:r>
      <w:r w:rsidR="00C76959" w:rsidRPr="009551C9">
        <w:rPr>
          <w:sz w:val="24"/>
          <w:szCs w:val="24"/>
        </w:rPr>
        <w:t xml:space="preserve"> votação em regime de urgência, para podermos proceder na imediata abertura de Concurso Público</w:t>
      </w:r>
      <w:r w:rsidR="008F361B" w:rsidRPr="009551C9">
        <w:rPr>
          <w:sz w:val="24"/>
          <w:szCs w:val="24"/>
        </w:rPr>
        <w:t>, aos cargos ora criados</w:t>
      </w:r>
      <w:r w:rsidR="00C76959" w:rsidRPr="009551C9">
        <w:rPr>
          <w:sz w:val="24"/>
          <w:szCs w:val="24"/>
        </w:rPr>
        <w:t>.</w:t>
      </w:r>
      <w:r w:rsidRPr="009551C9">
        <w:rPr>
          <w:sz w:val="24"/>
          <w:szCs w:val="24"/>
        </w:rPr>
        <w:t xml:space="preserve">                              </w:t>
      </w:r>
    </w:p>
    <w:p w14:paraId="477B2E3E" w14:textId="77777777" w:rsidR="000F6FDB" w:rsidRPr="009551C9" w:rsidRDefault="000F6FDB" w:rsidP="005E3E53">
      <w:pPr>
        <w:spacing w:before="120"/>
        <w:ind w:firstLine="708"/>
        <w:jc w:val="both"/>
        <w:rPr>
          <w:sz w:val="24"/>
          <w:szCs w:val="24"/>
        </w:rPr>
      </w:pPr>
      <w:r w:rsidRPr="009551C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24DF36" w14:textId="7AC46B97" w:rsidR="009551C9" w:rsidRPr="009551C9" w:rsidRDefault="009551C9" w:rsidP="009551C9">
      <w:pPr>
        <w:ind w:firstLine="1418"/>
        <w:jc w:val="both"/>
        <w:rPr>
          <w:sz w:val="24"/>
          <w:szCs w:val="24"/>
        </w:rPr>
      </w:pPr>
      <w:r w:rsidRPr="009551C9">
        <w:rPr>
          <w:sz w:val="24"/>
          <w:szCs w:val="24"/>
        </w:rPr>
        <w:t>Atenciosamente,</w:t>
      </w:r>
    </w:p>
    <w:p w14:paraId="5BA9E91F" w14:textId="69940683" w:rsidR="000F6FDB" w:rsidRPr="009551C9" w:rsidRDefault="000F6FDB" w:rsidP="003E730D">
      <w:pPr>
        <w:spacing w:line="360" w:lineRule="auto"/>
        <w:jc w:val="both"/>
        <w:rPr>
          <w:sz w:val="24"/>
          <w:szCs w:val="24"/>
        </w:rPr>
      </w:pPr>
    </w:p>
    <w:p w14:paraId="4CFA255B" w14:textId="77777777" w:rsidR="00DE2B67" w:rsidRPr="00AF2D49" w:rsidRDefault="00DE2B67" w:rsidP="003E730D">
      <w:pPr>
        <w:spacing w:line="360" w:lineRule="auto"/>
        <w:jc w:val="both"/>
        <w:rPr>
          <w:sz w:val="24"/>
          <w:szCs w:val="24"/>
        </w:rPr>
      </w:pPr>
    </w:p>
    <w:p w14:paraId="6A1CB429" w14:textId="6F78B0AB" w:rsidR="009551C9" w:rsidRPr="00490A60" w:rsidRDefault="009551C9" w:rsidP="009551C9">
      <w:pPr>
        <w:jc w:val="center"/>
        <w:rPr>
          <w:sz w:val="24"/>
          <w:szCs w:val="24"/>
        </w:rPr>
      </w:pPr>
      <w:r>
        <w:rPr>
          <w:sz w:val="24"/>
          <w:szCs w:val="24"/>
        </w:rPr>
        <w:t>VIANEI ANDRÉ NOLL</w:t>
      </w:r>
      <w:r w:rsidRPr="00490A60">
        <w:rPr>
          <w:sz w:val="24"/>
          <w:szCs w:val="24"/>
        </w:rPr>
        <w:t>,</w:t>
      </w:r>
    </w:p>
    <w:p w14:paraId="6A387A1C" w14:textId="77777777" w:rsidR="009551C9" w:rsidRDefault="009551C9" w:rsidP="009551C9">
      <w:pPr>
        <w:jc w:val="center"/>
        <w:rPr>
          <w:sz w:val="24"/>
          <w:szCs w:val="24"/>
        </w:rPr>
      </w:pPr>
      <w:r w:rsidRPr="00490A60">
        <w:rPr>
          <w:sz w:val="24"/>
          <w:szCs w:val="24"/>
        </w:rPr>
        <w:t>Prefeito.</w:t>
      </w:r>
    </w:p>
    <w:p w14:paraId="13B16F9F" w14:textId="77777777" w:rsidR="009551C9" w:rsidRDefault="009551C9" w:rsidP="009551C9">
      <w:pPr>
        <w:jc w:val="both"/>
        <w:rPr>
          <w:sz w:val="16"/>
          <w:szCs w:val="16"/>
          <w:lang w:val="de-DE"/>
        </w:rPr>
      </w:pPr>
    </w:p>
    <w:p w14:paraId="1913EC5F" w14:textId="77777777" w:rsidR="009551C9" w:rsidRDefault="009551C9" w:rsidP="009551C9">
      <w:pPr>
        <w:jc w:val="both"/>
        <w:rPr>
          <w:sz w:val="16"/>
          <w:szCs w:val="16"/>
          <w:lang w:val="de-DE"/>
        </w:rPr>
      </w:pPr>
    </w:p>
    <w:p w14:paraId="2C5FC889" w14:textId="77777777" w:rsidR="009551C9" w:rsidRDefault="009551C9" w:rsidP="009551C9">
      <w:pPr>
        <w:jc w:val="both"/>
        <w:rPr>
          <w:sz w:val="16"/>
          <w:szCs w:val="16"/>
          <w:lang w:val="de-DE"/>
        </w:rPr>
      </w:pPr>
    </w:p>
    <w:p w14:paraId="719D094E" w14:textId="77777777" w:rsidR="009551C9" w:rsidRDefault="009551C9" w:rsidP="009551C9">
      <w:pPr>
        <w:jc w:val="both"/>
        <w:rPr>
          <w:sz w:val="16"/>
          <w:szCs w:val="16"/>
          <w:lang w:val="de-DE"/>
        </w:rPr>
      </w:pPr>
    </w:p>
    <w:p w14:paraId="307AF7DD" w14:textId="77777777" w:rsidR="009551C9" w:rsidRDefault="009551C9" w:rsidP="009551C9">
      <w:pPr>
        <w:jc w:val="both"/>
        <w:rPr>
          <w:sz w:val="16"/>
          <w:szCs w:val="16"/>
          <w:lang w:val="de-DE"/>
        </w:rPr>
      </w:pPr>
    </w:p>
    <w:p w14:paraId="78839CF1" w14:textId="77777777" w:rsidR="009551C9" w:rsidRPr="007B1870" w:rsidRDefault="009551C9" w:rsidP="009551C9">
      <w:pPr>
        <w:rPr>
          <w:sz w:val="24"/>
          <w:szCs w:val="24"/>
        </w:rPr>
      </w:pPr>
      <w:r w:rsidRPr="007B1870">
        <w:rPr>
          <w:sz w:val="24"/>
          <w:szCs w:val="24"/>
        </w:rPr>
        <w:t>Vereador</w:t>
      </w:r>
    </w:p>
    <w:p w14:paraId="6C28CA93" w14:textId="77777777" w:rsidR="009551C9" w:rsidRPr="007B1870" w:rsidRDefault="009551C9" w:rsidP="009551C9">
      <w:pPr>
        <w:rPr>
          <w:sz w:val="24"/>
          <w:szCs w:val="24"/>
        </w:rPr>
      </w:pPr>
      <w:r>
        <w:rPr>
          <w:sz w:val="24"/>
          <w:szCs w:val="24"/>
        </w:rPr>
        <w:t>HENRIQUE FREDERICO KRÜGER</w:t>
      </w:r>
    </w:p>
    <w:p w14:paraId="73F06182" w14:textId="77777777" w:rsidR="009551C9" w:rsidRDefault="009551C9" w:rsidP="009551C9">
      <w:pPr>
        <w:rPr>
          <w:sz w:val="24"/>
          <w:szCs w:val="24"/>
        </w:rPr>
      </w:pPr>
      <w:r w:rsidRPr="007B1870">
        <w:rPr>
          <w:sz w:val="24"/>
          <w:szCs w:val="24"/>
        </w:rPr>
        <w:t>Presidente da Câmara de Vereadores</w:t>
      </w:r>
    </w:p>
    <w:p w14:paraId="67D9BF05" w14:textId="77777777" w:rsidR="009551C9" w:rsidRPr="007B1870" w:rsidRDefault="009551C9" w:rsidP="009551C9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7B1870">
        <w:rPr>
          <w:sz w:val="24"/>
          <w:szCs w:val="24"/>
        </w:rPr>
        <w:t>ORQUETINHA - RS</w:t>
      </w:r>
    </w:p>
    <w:p w14:paraId="454E9CDA" w14:textId="27821A54" w:rsidR="00ED7510" w:rsidRDefault="00ED7510" w:rsidP="009551C9">
      <w:pPr>
        <w:widowControl/>
        <w:jc w:val="both"/>
      </w:pPr>
    </w:p>
    <w:sectPr w:rsidR="00ED7510" w:rsidSect="00552D76">
      <w:endnotePr>
        <w:numFmt w:val="decimal"/>
      </w:endnotePr>
      <w:pgSz w:w="11907" w:h="16840" w:code="9"/>
      <w:pgMar w:top="454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5E61E" w14:textId="77777777" w:rsidR="0000078D" w:rsidRDefault="0000078D" w:rsidP="00E95EAD">
      <w:r>
        <w:separator/>
      </w:r>
    </w:p>
  </w:endnote>
  <w:endnote w:type="continuationSeparator" w:id="0">
    <w:p w14:paraId="06409688" w14:textId="77777777" w:rsidR="0000078D" w:rsidRDefault="0000078D" w:rsidP="00E9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E024" w14:textId="77777777" w:rsidR="0000078D" w:rsidRDefault="0000078D" w:rsidP="00E95EAD">
      <w:r>
        <w:separator/>
      </w:r>
    </w:p>
  </w:footnote>
  <w:footnote w:type="continuationSeparator" w:id="0">
    <w:p w14:paraId="2DF09FC9" w14:textId="77777777" w:rsidR="0000078D" w:rsidRDefault="0000078D" w:rsidP="00E9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A7551"/>
    <w:multiLevelType w:val="hybridMultilevel"/>
    <w:tmpl w:val="E08AB1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16A4"/>
    <w:multiLevelType w:val="hybridMultilevel"/>
    <w:tmpl w:val="1B469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4BEE"/>
    <w:multiLevelType w:val="hybridMultilevel"/>
    <w:tmpl w:val="BDF26322"/>
    <w:lvl w:ilvl="0" w:tplc="8BBC0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73275">
    <w:abstractNumId w:val="1"/>
  </w:num>
  <w:num w:numId="2" w16cid:durableId="423502732">
    <w:abstractNumId w:val="0"/>
  </w:num>
  <w:num w:numId="3" w16cid:durableId="118478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BD0"/>
    <w:rsid w:val="0000078D"/>
    <w:rsid w:val="00047BDE"/>
    <w:rsid w:val="000802C6"/>
    <w:rsid w:val="000822E8"/>
    <w:rsid w:val="00090A68"/>
    <w:rsid w:val="000A1F1A"/>
    <w:rsid w:val="000E4639"/>
    <w:rsid w:val="000F46D5"/>
    <w:rsid w:val="000F6FDB"/>
    <w:rsid w:val="001923D8"/>
    <w:rsid w:val="001B5CF6"/>
    <w:rsid w:val="00202E65"/>
    <w:rsid w:val="0022632D"/>
    <w:rsid w:val="00232B82"/>
    <w:rsid w:val="00232F4F"/>
    <w:rsid w:val="00236693"/>
    <w:rsid w:val="00236BCB"/>
    <w:rsid w:val="00254347"/>
    <w:rsid w:val="00270E5B"/>
    <w:rsid w:val="002E7D11"/>
    <w:rsid w:val="00304A7D"/>
    <w:rsid w:val="00320BD0"/>
    <w:rsid w:val="00332D80"/>
    <w:rsid w:val="00342513"/>
    <w:rsid w:val="00345283"/>
    <w:rsid w:val="00347625"/>
    <w:rsid w:val="00355379"/>
    <w:rsid w:val="00355F63"/>
    <w:rsid w:val="003728DD"/>
    <w:rsid w:val="00390CFD"/>
    <w:rsid w:val="003A3FA3"/>
    <w:rsid w:val="003B04E6"/>
    <w:rsid w:val="003C7F34"/>
    <w:rsid w:val="003E730D"/>
    <w:rsid w:val="0040218C"/>
    <w:rsid w:val="0044468A"/>
    <w:rsid w:val="00473840"/>
    <w:rsid w:val="004A0199"/>
    <w:rsid w:val="004A21DD"/>
    <w:rsid w:val="005259B0"/>
    <w:rsid w:val="00552D76"/>
    <w:rsid w:val="00561154"/>
    <w:rsid w:val="005613F8"/>
    <w:rsid w:val="005872D7"/>
    <w:rsid w:val="005D474F"/>
    <w:rsid w:val="005E3E53"/>
    <w:rsid w:val="00601C82"/>
    <w:rsid w:val="00635DC5"/>
    <w:rsid w:val="00673E6F"/>
    <w:rsid w:val="0069381C"/>
    <w:rsid w:val="006F104A"/>
    <w:rsid w:val="00702DAA"/>
    <w:rsid w:val="00715660"/>
    <w:rsid w:val="007446F1"/>
    <w:rsid w:val="0078287C"/>
    <w:rsid w:val="007A5A1B"/>
    <w:rsid w:val="007F505B"/>
    <w:rsid w:val="0080395A"/>
    <w:rsid w:val="00826264"/>
    <w:rsid w:val="008422C2"/>
    <w:rsid w:val="00853EEF"/>
    <w:rsid w:val="008576A9"/>
    <w:rsid w:val="00886AFD"/>
    <w:rsid w:val="008A1F23"/>
    <w:rsid w:val="008E3F24"/>
    <w:rsid w:val="008F361B"/>
    <w:rsid w:val="008F399A"/>
    <w:rsid w:val="00953BCB"/>
    <w:rsid w:val="009551C9"/>
    <w:rsid w:val="0096048D"/>
    <w:rsid w:val="00977AA4"/>
    <w:rsid w:val="009A3D0C"/>
    <w:rsid w:val="00A02F54"/>
    <w:rsid w:val="00A33438"/>
    <w:rsid w:val="00A72FD9"/>
    <w:rsid w:val="00AB598A"/>
    <w:rsid w:val="00AE4FD0"/>
    <w:rsid w:val="00AE6202"/>
    <w:rsid w:val="00B0386B"/>
    <w:rsid w:val="00B42810"/>
    <w:rsid w:val="00B67860"/>
    <w:rsid w:val="00BA169F"/>
    <w:rsid w:val="00BB6BC4"/>
    <w:rsid w:val="00BD6117"/>
    <w:rsid w:val="00C76959"/>
    <w:rsid w:val="00C85AA2"/>
    <w:rsid w:val="00C94E60"/>
    <w:rsid w:val="00D231F2"/>
    <w:rsid w:val="00D246BA"/>
    <w:rsid w:val="00D72F3F"/>
    <w:rsid w:val="00DB1976"/>
    <w:rsid w:val="00DE2B67"/>
    <w:rsid w:val="00DF0FF0"/>
    <w:rsid w:val="00E02E4F"/>
    <w:rsid w:val="00E3301B"/>
    <w:rsid w:val="00E62964"/>
    <w:rsid w:val="00E75C5E"/>
    <w:rsid w:val="00E85539"/>
    <w:rsid w:val="00E85FAB"/>
    <w:rsid w:val="00E95EAD"/>
    <w:rsid w:val="00EA581A"/>
    <w:rsid w:val="00EA7987"/>
    <w:rsid w:val="00ED7510"/>
    <w:rsid w:val="00F31095"/>
    <w:rsid w:val="00F50A1F"/>
    <w:rsid w:val="00F650B8"/>
    <w:rsid w:val="00F73702"/>
    <w:rsid w:val="00FB3AE5"/>
    <w:rsid w:val="00FB75D2"/>
    <w:rsid w:val="00FD324B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11E241"/>
  <w15:docId w15:val="{62A18CC1-A76C-439B-91BA-85BD259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9B0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5259B0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259B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5259B0"/>
    <w:pPr>
      <w:keepNext/>
      <w:suppressAutoHyphens w:val="0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5259B0"/>
    <w:rPr>
      <w:sz w:val="20"/>
      <w:vertAlign w:val="superscript"/>
    </w:rPr>
  </w:style>
  <w:style w:type="character" w:customStyle="1" w:styleId="WW-Fontepargpadro">
    <w:name w:val="WW-Fonte parág. padrão"/>
    <w:rsid w:val="005259B0"/>
  </w:style>
  <w:style w:type="character" w:customStyle="1" w:styleId="WW8Num1z0">
    <w:name w:val="WW8Num1z0"/>
    <w:rsid w:val="005259B0"/>
  </w:style>
  <w:style w:type="character" w:customStyle="1" w:styleId="WW8Num3z0">
    <w:name w:val="WW8Num3z0"/>
    <w:rsid w:val="005259B0"/>
  </w:style>
  <w:style w:type="paragraph" w:styleId="Ttulo">
    <w:name w:val="Title"/>
    <w:basedOn w:val="Normal"/>
    <w:next w:val="Corpodotexto"/>
    <w:qFormat/>
    <w:rsid w:val="005259B0"/>
    <w:pPr>
      <w:keepNext/>
      <w:spacing w:before="240" w:after="120"/>
    </w:pPr>
    <w:rPr>
      <w:rFonts w:ascii="Arial" w:hAnsi="Arial"/>
      <w:sz w:val="28"/>
    </w:rPr>
  </w:style>
  <w:style w:type="paragraph" w:customStyle="1" w:styleId="Corpodotexto">
    <w:name w:val="Corpo do texto"/>
    <w:basedOn w:val="Normal"/>
    <w:rsid w:val="005259B0"/>
    <w:pPr>
      <w:jc w:val="both"/>
    </w:pPr>
    <w:rPr>
      <w:sz w:val="24"/>
    </w:rPr>
  </w:style>
  <w:style w:type="paragraph" w:customStyle="1" w:styleId="Abrirpargrafonegativo">
    <w:name w:val="Abrir parágrafo negativo"/>
    <w:basedOn w:val="Normal"/>
    <w:rsid w:val="005259B0"/>
    <w:pPr>
      <w:ind w:firstLine="2835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rsid w:val="005259B0"/>
    <w:pPr>
      <w:ind w:firstLine="708"/>
      <w:jc w:val="both"/>
    </w:pPr>
    <w:rPr>
      <w:sz w:val="32"/>
    </w:rPr>
  </w:style>
  <w:style w:type="paragraph" w:customStyle="1" w:styleId="WW-Recuodecorpodetexto3">
    <w:name w:val="WW-Recuo de corpo de texto 3"/>
    <w:basedOn w:val="Normal"/>
    <w:rsid w:val="005259B0"/>
    <w:pPr>
      <w:ind w:left="4678" w:hanging="4678"/>
      <w:jc w:val="both"/>
    </w:pPr>
    <w:rPr>
      <w:sz w:val="28"/>
    </w:rPr>
  </w:style>
  <w:style w:type="paragraph" w:styleId="Recuodecorpodetexto">
    <w:name w:val="Body Text Indent"/>
    <w:basedOn w:val="Normal"/>
    <w:rsid w:val="005259B0"/>
    <w:pPr>
      <w:ind w:firstLine="2127"/>
      <w:jc w:val="both"/>
    </w:pPr>
    <w:rPr>
      <w:sz w:val="24"/>
    </w:rPr>
  </w:style>
  <w:style w:type="paragraph" w:styleId="Recuodecorpodetexto2">
    <w:name w:val="Body Text Indent 2"/>
    <w:basedOn w:val="Normal"/>
    <w:rsid w:val="005259B0"/>
    <w:pPr>
      <w:ind w:left="1416" w:firstLine="708"/>
      <w:jc w:val="both"/>
    </w:pPr>
    <w:rPr>
      <w:sz w:val="24"/>
    </w:rPr>
  </w:style>
  <w:style w:type="paragraph" w:styleId="Recuodecorpodetexto3">
    <w:name w:val="Body Text Indent 3"/>
    <w:basedOn w:val="Normal"/>
    <w:rsid w:val="005259B0"/>
    <w:pPr>
      <w:ind w:firstLine="2124"/>
    </w:pPr>
    <w:rPr>
      <w:sz w:val="24"/>
    </w:rPr>
  </w:style>
  <w:style w:type="paragraph" w:styleId="Corpodetexto2">
    <w:name w:val="Body Text 2"/>
    <w:basedOn w:val="Normal"/>
    <w:rsid w:val="005259B0"/>
    <w:pPr>
      <w:suppressAutoHyphens w:val="0"/>
      <w:jc w:val="both"/>
    </w:pPr>
    <w:rPr>
      <w:sz w:val="24"/>
    </w:rPr>
  </w:style>
  <w:style w:type="paragraph" w:styleId="Textodebalo">
    <w:name w:val="Balloon Text"/>
    <w:basedOn w:val="Normal"/>
    <w:semiHidden/>
    <w:rsid w:val="004A21D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02F54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link w:val="RodapChar"/>
    <w:rsid w:val="00332D80"/>
    <w:pPr>
      <w:widowControl/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  <w:rPr>
      <w:rFonts w:ascii="Verdana" w:hAnsi="Verdana"/>
      <w:sz w:val="22"/>
    </w:rPr>
  </w:style>
  <w:style w:type="character" w:customStyle="1" w:styleId="RodapChar">
    <w:name w:val="Rodapé Char"/>
    <w:basedOn w:val="Fontepargpadro"/>
    <w:link w:val="Rodap"/>
    <w:rsid w:val="00332D80"/>
    <w:rPr>
      <w:rFonts w:ascii="Verdana" w:hAnsi="Verdana"/>
      <w:sz w:val="22"/>
    </w:rPr>
  </w:style>
  <w:style w:type="paragraph" w:styleId="Textoembloco">
    <w:name w:val="Block Text"/>
    <w:basedOn w:val="Normal"/>
    <w:rsid w:val="00332D80"/>
    <w:pPr>
      <w:widowControl/>
      <w:suppressAutoHyphens w:val="0"/>
      <w:overflowPunct/>
      <w:autoSpaceDE/>
      <w:autoSpaceDN/>
      <w:adjustRightInd/>
      <w:ind w:left="5103" w:right="-568"/>
      <w:jc w:val="both"/>
      <w:textAlignment w:val="auto"/>
    </w:pPr>
    <w:rPr>
      <w:bCs/>
      <w:sz w:val="24"/>
    </w:rPr>
  </w:style>
  <w:style w:type="paragraph" w:styleId="Cabealho">
    <w:name w:val="header"/>
    <w:basedOn w:val="Normal"/>
    <w:link w:val="CabealhoChar"/>
    <w:rsid w:val="00E3301B"/>
    <w:pPr>
      <w:widowControl/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</w:style>
  <w:style w:type="character" w:customStyle="1" w:styleId="CabealhoChar">
    <w:name w:val="Cabeçalho Char"/>
    <w:basedOn w:val="Fontepargpadro"/>
    <w:link w:val="Cabealho"/>
    <w:rsid w:val="00E3301B"/>
  </w:style>
  <w:style w:type="character" w:styleId="Hyperlink">
    <w:name w:val="Hyperlink"/>
    <w:basedOn w:val="Fontepargpadro"/>
    <w:uiPriority w:val="99"/>
    <w:unhideWhenUsed/>
    <w:rsid w:val="00355379"/>
    <w:rPr>
      <w:strike w:val="0"/>
      <w:dstrike w:val="0"/>
      <w:color w:val="00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55379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W-BodyText2">
    <w:name w:val="WW-Body Text 2"/>
    <w:basedOn w:val="Normal"/>
    <w:rsid w:val="00D231F2"/>
    <w:pPr>
      <w:widowControl/>
      <w:suppressAutoHyphens w:val="0"/>
      <w:overflowPunct/>
      <w:autoSpaceDE/>
      <w:autoSpaceDN/>
      <w:adjustRightInd/>
      <w:ind w:left="3686"/>
      <w:jc w:val="both"/>
      <w:textAlignment w:val="auto"/>
    </w:pPr>
    <w:rPr>
      <w:sz w:val="24"/>
      <w:lang w:eastAsia="ar-SA"/>
    </w:rPr>
  </w:style>
  <w:style w:type="table" w:styleId="Tabelacomgrade">
    <w:name w:val="Table Grid"/>
    <w:basedOn w:val="Tabelanormal"/>
    <w:rsid w:val="00B03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qFormat/>
    <w:rsid w:val="00AB598A"/>
    <w:rPr>
      <w:b/>
      <w:bCs/>
    </w:rPr>
  </w:style>
  <w:style w:type="character" w:customStyle="1" w:styleId="apple-converted-space">
    <w:name w:val="apple-converted-space"/>
    <w:basedOn w:val="Fontepargpadro"/>
    <w:rsid w:val="008F399A"/>
  </w:style>
  <w:style w:type="paragraph" w:styleId="Corpodetexto">
    <w:name w:val="Body Text"/>
    <w:basedOn w:val="Normal"/>
    <w:link w:val="CorpodetextoChar"/>
    <w:rsid w:val="004A0199"/>
    <w:pPr>
      <w:overflowPunct/>
      <w:autoSpaceDE/>
      <w:autoSpaceDN/>
      <w:adjustRightInd/>
      <w:spacing w:after="120"/>
      <w:textAlignment w:val="auto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rsid w:val="004A01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extodenotaderodap">
    <w:name w:val="footnote text"/>
    <w:basedOn w:val="Normal"/>
    <w:link w:val="TextodenotaderodapChar"/>
    <w:rsid w:val="00E95EAD"/>
    <w:pPr>
      <w:widowControl/>
      <w:tabs>
        <w:tab w:val="left" w:pos="1701"/>
      </w:tabs>
      <w:suppressAutoHyphens w:val="0"/>
      <w:overflowPunct/>
      <w:autoSpaceDE/>
      <w:autoSpaceDN/>
      <w:adjustRightInd/>
      <w:spacing w:after="120"/>
      <w:jc w:val="both"/>
      <w:textAlignment w:val="auto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rsid w:val="00E95EAD"/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D2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500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1601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 DE LEI  N° 045-02/98</vt:lpstr>
    </vt:vector>
  </TitlesOfParts>
  <Company>User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 DE LEI  N° 045-02/98</dc:title>
  <dc:creator>PML SEC. ADMINISTRAÇÃO</dc:creator>
  <cp:lastModifiedBy>RH</cp:lastModifiedBy>
  <cp:revision>12</cp:revision>
  <cp:lastPrinted>2014-02-14T17:21:00Z</cp:lastPrinted>
  <dcterms:created xsi:type="dcterms:W3CDTF">2016-10-10T16:08:00Z</dcterms:created>
  <dcterms:modified xsi:type="dcterms:W3CDTF">2025-05-14T19:57:00Z</dcterms:modified>
</cp:coreProperties>
</file>