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8D7FBD" w14:textId="77777777" w:rsidR="0028507E" w:rsidRPr="00A0004D" w:rsidRDefault="0028507E" w:rsidP="0028507E">
      <w:pPr>
        <w:spacing w:line="240" w:lineRule="auto"/>
        <w:jc w:val="center"/>
        <w:rPr>
          <w:b/>
        </w:rPr>
      </w:pPr>
      <w:r w:rsidRPr="00A0004D">
        <w:rPr>
          <w:b/>
        </w:rPr>
        <w:object w:dxaOrig="7945" w:dyaOrig="4250" w14:anchorId="620B7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Imaging.Document" ShapeID="_x0000_i1025" DrawAspect="Content" ObjectID="_1813382832" r:id="rId9"/>
        </w:object>
      </w:r>
    </w:p>
    <w:p w14:paraId="686A763C" w14:textId="77777777" w:rsidR="0028507E" w:rsidRPr="00A0004D" w:rsidRDefault="0028507E" w:rsidP="0028507E">
      <w:pPr>
        <w:spacing w:line="240" w:lineRule="auto"/>
        <w:jc w:val="center"/>
        <w:rPr>
          <w:b/>
        </w:rPr>
      </w:pPr>
      <w:r w:rsidRPr="00A0004D">
        <w:rPr>
          <w:b/>
        </w:rPr>
        <w:t>Estado do Rio Grande do Sul</w:t>
      </w:r>
    </w:p>
    <w:p w14:paraId="5746D04F" w14:textId="12568411" w:rsidR="0028507E" w:rsidRDefault="0028507E" w:rsidP="00D2733C">
      <w:pPr>
        <w:pStyle w:val="Ttulo1"/>
        <w:spacing w:before="0" w:after="0" w:line="20" w:lineRule="atLeast"/>
        <w:jc w:val="center"/>
        <w:rPr>
          <w:sz w:val="24"/>
          <w:szCs w:val="24"/>
        </w:rPr>
      </w:pPr>
      <w:r w:rsidRPr="00A0004D">
        <w:rPr>
          <w:sz w:val="24"/>
          <w:szCs w:val="24"/>
        </w:rPr>
        <w:t>MUNICIPIO DE FORQUETINHA</w:t>
      </w:r>
    </w:p>
    <w:p w14:paraId="1DCABA60" w14:textId="77777777" w:rsidR="00D92873" w:rsidRPr="00D92873" w:rsidRDefault="00D92873" w:rsidP="00D2733C">
      <w:pPr>
        <w:spacing w:line="20" w:lineRule="atLeast"/>
      </w:pPr>
    </w:p>
    <w:p w14:paraId="1DFAC1EF" w14:textId="49D14629" w:rsidR="0028507E" w:rsidRDefault="0028507E" w:rsidP="00D2733C">
      <w:pPr>
        <w:pStyle w:val="Ttulo1"/>
        <w:spacing w:before="0" w:after="0" w:line="20" w:lineRule="atLeast"/>
        <w:jc w:val="center"/>
        <w:rPr>
          <w:sz w:val="28"/>
          <w:szCs w:val="28"/>
          <w:lang w:val="pt-BR"/>
        </w:rPr>
      </w:pPr>
      <w:r w:rsidRPr="002A084F">
        <w:rPr>
          <w:sz w:val="28"/>
          <w:szCs w:val="28"/>
        </w:rPr>
        <w:t xml:space="preserve">PROJETO DE LEI Nº </w:t>
      </w:r>
      <w:r>
        <w:rPr>
          <w:sz w:val="28"/>
          <w:szCs w:val="28"/>
          <w:lang w:val="pt-BR"/>
        </w:rPr>
        <w:t>58</w:t>
      </w:r>
      <w:r w:rsidRPr="002A084F">
        <w:rPr>
          <w:sz w:val="28"/>
          <w:szCs w:val="28"/>
        </w:rPr>
        <w:t xml:space="preserve">, de </w:t>
      </w:r>
      <w:r>
        <w:rPr>
          <w:sz w:val="28"/>
          <w:szCs w:val="28"/>
          <w:lang w:val="pt-BR"/>
        </w:rPr>
        <w:t>0</w:t>
      </w:r>
      <w:r w:rsidR="00F27049">
        <w:rPr>
          <w:sz w:val="28"/>
          <w:szCs w:val="28"/>
          <w:lang w:val="pt-BR"/>
        </w:rPr>
        <w:t>8</w:t>
      </w:r>
      <w:r>
        <w:rPr>
          <w:sz w:val="28"/>
          <w:szCs w:val="28"/>
          <w:lang w:val="pt-BR"/>
        </w:rPr>
        <w:t xml:space="preserve"> de julho de 2025.</w:t>
      </w:r>
    </w:p>
    <w:p w14:paraId="43C26A82" w14:textId="77777777" w:rsidR="0028507E" w:rsidRPr="0028507E" w:rsidRDefault="0028507E" w:rsidP="00D2733C">
      <w:pPr>
        <w:spacing w:line="20" w:lineRule="atLeast"/>
        <w:rPr>
          <w:lang w:val="pt-BR"/>
        </w:rPr>
      </w:pPr>
    </w:p>
    <w:p w14:paraId="185095C0" w14:textId="13F91949" w:rsidR="0028507E" w:rsidRPr="00D92873" w:rsidRDefault="0028507E" w:rsidP="00D2733C">
      <w:pPr>
        <w:tabs>
          <w:tab w:val="left" w:pos="5245"/>
        </w:tabs>
        <w:spacing w:line="20" w:lineRule="atLeast"/>
        <w:ind w:left="4820"/>
        <w:jc w:val="both"/>
        <w:rPr>
          <w:rFonts w:cs="Times New Roman"/>
          <w:b/>
          <w:bCs/>
          <w:lang w:val="pt-BR"/>
        </w:rPr>
      </w:pPr>
      <w:r w:rsidRPr="00D92873">
        <w:rPr>
          <w:rFonts w:eastAsia="Arial" w:cs="Times New Roman"/>
          <w:b/>
          <w:bCs/>
          <w:color w:val="000000"/>
        </w:rPr>
        <w:t>Institui o Programa Municipal de Educação Fiscal, PMEF,  em consonância com as diretrizes do Programa de Integração Tributária – PIT</w:t>
      </w:r>
      <w:r w:rsidR="00D92873" w:rsidRPr="00D92873">
        <w:rPr>
          <w:rFonts w:ascii="Arial" w:eastAsia="Arial" w:hAnsi="Arial" w:cs="Arial"/>
          <w:color w:val="000000"/>
        </w:rPr>
        <w:t xml:space="preserve"> </w:t>
      </w:r>
      <w:r w:rsidR="00D92873" w:rsidRPr="00D92873">
        <w:rPr>
          <w:rFonts w:eastAsia="Arial" w:cs="Times New Roman"/>
          <w:b/>
          <w:bCs/>
          <w:color w:val="000000"/>
        </w:rPr>
        <w:t>no âmbito do Município de FORQUETINHA</w:t>
      </w:r>
    </w:p>
    <w:p w14:paraId="60D87AF3" w14:textId="77777777" w:rsidR="0028507E" w:rsidRPr="0028507E" w:rsidRDefault="0028507E" w:rsidP="00D2733C">
      <w:pPr>
        <w:spacing w:line="20" w:lineRule="atLeast"/>
        <w:rPr>
          <w:lang w:val="pt-BR"/>
        </w:rPr>
      </w:pPr>
    </w:p>
    <w:p w14:paraId="50F252F9" w14:textId="77777777" w:rsidR="0028507E" w:rsidRPr="00D92873" w:rsidRDefault="0028507E" w:rsidP="00EA1E30">
      <w:pPr>
        <w:spacing w:line="20" w:lineRule="atLeast"/>
        <w:ind w:firstLine="1134"/>
        <w:jc w:val="both"/>
        <w:rPr>
          <w:rFonts w:cs="Times New Roman"/>
        </w:rPr>
      </w:pPr>
      <w:r w:rsidRPr="00D92873">
        <w:rPr>
          <w:rFonts w:cs="Times New Roman"/>
        </w:rPr>
        <w:t>VIANEI ANDRÉ NOLL, Prefeito Municipal de Forquetinha, Estado do Rio Grande do Sul,</w:t>
      </w:r>
    </w:p>
    <w:p w14:paraId="7B65FA70" w14:textId="77777777" w:rsidR="0028507E" w:rsidRPr="00D92873" w:rsidRDefault="0028507E" w:rsidP="00D2733C">
      <w:pPr>
        <w:spacing w:line="20" w:lineRule="atLeast"/>
        <w:jc w:val="both"/>
        <w:rPr>
          <w:rFonts w:cs="Times New Roman"/>
        </w:rPr>
      </w:pPr>
    </w:p>
    <w:p w14:paraId="12458EAE" w14:textId="37541488" w:rsidR="0028507E" w:rsidRPr="00D92873" w:rsidRDefault="0028507E" w:rsidP="00D2733C">
      <w:pPr>
        <w:pStyle w:val="Corpodetexto"/>
        <w:spacing w:after="0" w:line="20" w:lineRule="atLeast"/>
        <w:rPr>
          <w:rFonts w:cs="Times New Roman"/>
        </w:rPr>
      </w:pPr>
      <w:r w:rsidRPr="00D92873">
        <w:rPr>
          <w:rFonts w:cs="Times New Roman"/>
        </w:rPr>
        <w:tab/>
      </w:r>
      <w:r w:rsidRPr="00D92873">
        <w:rPr>
          <w:rFonts w:cs="Times New Roman"/>
        </w:rPr>
        <w:tab/>
        <w:t>FAÇO SABER que a Câmara Municipal de Vereadores aprovou e eu sanciono a seguinte Lei:</w:t>
      </w:r>
    </w:p>
    <w:p w14:paraId="0000001A" w14:textId="77777777" w:rsidR="004A2B3E" w:rsidRPr="00D92873" w:rsidRDefault="004A2B3E"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000001B" w14:textId="77777777" w:rsidR="004A2B3E" w:rsidRPr="00D92873" w:rsidRDefault="00D2733C" w:rsidP="00EA1E30">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Art. 1º Fica instituído o Programa Municipal de Educação Fiscal, PMEF,  em consonância com as diretrizes do Programa de Integração Tributária – PIT, com o objetivo de promover e institucionalizar a Educação Fiscal, como instrumento para a conquista da cidadania, a sensibilização do cidadão para a função socioeconômica do tributo e a disseminação do conhecimento tributário, a ser efetivado no âmbito do Município de FORQUETINHA.</w:t>
      </w:r>
    </w:p>
    <w:p w14:paraId="0000001C" w14:textId="77777777" w:rsidR="004A2B3E" w:rsidRPr="00D92873" w:rsidRDefault="004A2B3E"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000001D" w14:textId="77777777" w:rsidR="004A2B3E" w:rsidRPr="00D92873" w:rsidRDefault="00D2733C" w:rsidP="00EA1E30">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 xml:space="preserve">Art. 2º O Programa Municipal de Educação Fiscal de </w:t>
      </w:r>
      <w:r w:rsidRPr="00D92873">
        <w:rPr>
          <w:rFonts w:eastAsia="Arial" w:cs="Times New Roman"/>
        </w:rPr>
        <w:t>Forquetinha</w:t>
      </w:r>
      <w:r w:rsidRPr="00D92873">
        <w:rPr>
          <w:rFonts w:eastAsia="Arial" w:cs="Times New Roman"/>
          <w:color w:val="000000"/>
        </w:rPr>
        <w:t xml:space="preserve"> tem como objetivos:</w:t>
      </w:r>
    </w:p>
    <w:p w14:paraId="0000001F" w14:textId="53012BC4"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I – promover e instit</w:t>
      </w:r>
      <w:r w:rsidR="00C52C59" w:rsidRPr="00D92873">
        <w:rPr>
          <w:rFonts w:eastAsia="Arial" w:cs="Times New Roman"/>
          <w:color w:val="000000"/>
        </w:rPr>
        <w:t>uir</w:t>
      </w:r>
      <w:r w:rsidRPr="00D92873">
        <w:rPr>
          <w:rFonts w:eastAsia="Arial" w:cs="Times New Roman"/>
          <w:color w:val="000000"/>
        </w:rPr>
        <w:t xml:space="preserve"> a educação fiscal;</w:t>
      </w:r>
    </w:p>
    <w:p w14:paraId="00000020"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1"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II – levar conhecimentos à população em geral sobre administração pública, arrecadação e controle de gastos públicos;</w:t>
      </w:r>
    </w:p>
    <w:p w14:paraId="00000022"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3"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III – criar na sociedade um comportamento de acompanhamento e fiscalização da aplicação dos recursos pelo Poder Público;</w:t>
      </w:r>
    </w:p>
    <w:p w14:paraId="00000024"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5"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IV – promover ações integradas de combate à sonegação fiscal;</w:t>
      </w:r>
    </w:p>
    <w:p w14:paraId="00000026"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7"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V – criar condições para uma relação harmoniosa entre o Estado e o cidadão;</w:t>
      </w:r>
    </w:p>
    <w:p w14:paraId="00000028"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9"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VI – promover a conscientização fiscal de todos os segmentos da sociedade, despertando os cidadãos para o exercício da cidadania;</w:t>
      </w:r>
    </w:p>
    <w:p w14:paraId="0000002A"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B"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VII – contribuir permanentemente para a formação do indivíduo, visando ao desenvolvimento da conscientização sobre seus direitos e deveres no tocante ao valor social do tributo e ao controle social do Estado democrático;</w:t>
      </w:r>
    </w:p>
    <w:p w14:paraId="0000002C"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D"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VIII – aumentar a eficiência e transparência das receitas e despesas públicas;</w:t>
      </w:r>
    </w:p>
    <w:p w14:paraId="0000002E" w14:textId="77777777" w:rsidR="004A2B3E" w:rsidRPr="00EA1E30" w:rsidRDefault="004A2B3E" w:rsidP="00D2733C">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2F"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IX – valorizar o comércio, indústria, prestação de serviços e a produção primária do Município.</w:t>
      </w:r>
    </w:p>
    <w:p w14:paraId="00000030" w14:textId="77777777" w:rsidR="004A2B3E" w:rsidRPr="00D92873" w:rsidRDefault="004A2B3E"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0000031" w14:textId="47C8E08A" w:rsidR="004A2B3E" w:rsidRPr="00D92873" w:rsidRDefault="00D2733C" w:rsidP="00F755AA">
      <w:pPr>
        <w:widowControl/>
        <w:pBdr>
          <w:top w:val="nil"/>
          <w:left w:val="nil"/>
          <w:bottom w:val="nil"/>
          <w:right w:val="nil"/>
          <w:between w:val="nil"/>
        </w:pBdr>
        <w:spacing w:line="20" w:lineRule="atLeast"/>
        <w:ind w:firstLine="1134"/>
        <w:jc w:val="both"/>
        <w:rPr>
          <w:rFonts w:eastAsia="Arial" w:cs="Times New Roman"/>
        </w:rPr>
      </w:pPr>
      <w:r w:rsidRPr="00D92873">
        <w:rPr>
          <w:rFonts w:eastAsia="Arial" w:cs="Times New Roman"/>
          <w:color w:val="000000"/>
        </w:rPr>
        <w:t xml:space="preserve">Art. 3º </w:t>
      </w:r>
      <w:r w:rsidRPr="00D92873">
        <w:rPr>
          <w:rFonts w:eastAsia="Arial" w:cs="Times New Roman"/>
        </w:rPr>
        <w:t>O Programa Municipal de Educação Fiscal será implementado pela Secretarias de Administração e Fazenda, bem como pela Secretaria de Planejamento,</w:t>
      </w:r>
      <w:r w:rsidR="00C52C59" w:rsidRPr="00D92873">
        <w:rPr>
          <w:rFonts w:eastAsia="Arial" w:cs="Times New Roman"/>
        </w:rPr>
        <w:t xml:space="preserve"> </w:t>
      </w:r>
      <w:r w:rsidRPr="00D92873">
        <w:rPr>
          <w:rFonts w:eastAsia="Arial" w:cs="Times New Roman"/>
        </w:rPr>
        <w:t>Indústria</w:t>
      </w:r>
      <w:r w:rsidR="00C52C59" w:rsidRPr="00D92873">
        <w:rPr>
          <w:rFonts w:eastAsia="Arial" w:cs="Times New Roman"/>
        </w:rPr>
        <w:t xml:space="preserve"> e Comércio</w:t>
      </w:r>
      <w:r w:rsidRPr="00D92873">
        <w:rPr>
          <w:rFonts w:eastAsia="Arial" w:cs="Times New Roman"/>
        </w:rPr>
        <w:t>, às quais serão responsáveis por:</w:t>
      </w:r>
    </w:p>
    <w:p w14:paraId="00000032" w14:textId="77777777" w:rsidR="004A2B3E" w:rsidRPr="00EA1E30" w:rsidRDefault="004A2B3E" w:rsidP="00D2733C">
      <w:pPr>
        <w:widowControl/>
        <w:pBdr>
          <w:top w:val="nil"/>
          <w:left w:val="nil"/>
          <w:bottom w:val="nil"/>
          <w:right w:val="nil"/>
          <w:between w:val="nil"/>
        </w:pBdr>
        <w:spacing w:line="20" w:lineRule="atLeast"/>
        <w:jc w:val="both"/>
        <w:rPr>
          <w:rFonts w:eastAsia="Arial" w:cs="Times New Roman"/>
          <w:sz w:val="16"/>
          <w:szCs w:val="16"/>
        </w:rPr>
      </w:pPr>
    </w:p>
    <w:p w14:paraId="00000033" w14:textId="77777777" w:rsidR="004A2B3E" w:rsidRPr="00D92873" w:rsidRDefault="00D2733C" w:rsidP="00F755AA">
      <w:pPr>
        <w:widowControl/>
        <w:numPr>
          <w:ilvl w:val="0"/>
          <w:numId w:val="1"/>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 xml:space="preserve"> efetuar o gerenciamento administrativo, técnico e operacional do Programa de Educação Fiscal;</w:t>
      </w:r>
    </w:p>
    <w:p w14:paraId="00000034" w14:textId="77777777" w:rsidR="004A2B3E" w:rsidRPr="00D92873" w:rsidRDefault="00D2733C" w:rsidP="00F755AA">
      <w:pPr>
        <w:widowControl/>
        <w:numPr>
          <w:ilvl w:val="0"/>
          <w:numId w:val="1"/>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lastRenderedPageBreak/>
        <w:t>analisar, sugerir ajustes e propor minutas de Projetos de Lei, Decretos, Resoluções e demais normatizações necessárias à operacionalização do Programa;</w:t>
      </w:r>
    </w:p>
    <w:p w14:paraId="00000035" w14:textId="77777777" w:rsidR="004A2B3E" w:rsidRPr="00D92873" w:rsidRDefault="00D2733C" w:rsidP="00F755AA">
      <w:pPr>
        <w:widowControl/>
        <w:numPr>
          <w:ilvl w:val="0"/>
          <w:numId w:val="1"/>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gerir a adesão do Município a Programas da União, Estados e Entidades Públicas ou Privadas, relacionadas ao Programa;</w:t>
      </w:r>
    </w:p>
    <w:p w14:paraId="00000036" w14:textId="77777777" w:rsidR="004A2B3E" w:rsidRPr="00D92873" w:rsidRDefault="00D2733C" w:rsidP="00F755AA">
      <w:pPr>
        <w:widowControl/>
        <w:numPr>
          <w:ilvl w:val="0"/>
          <w:numId w:val="1"/>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efetuar o gerenciamento administrativo, técnico e operacional do Programa Municipal de Premiações a Consumidores;</w:t>
      </w:r>
    </w:p>
    <w:p w14:paraId="00000037" w14:textId="77777777" w:rsidR="004A2B3E" w:rsidRPr="00D92873" w:rsidRDefault="00D2733C" w:rsidP="00F755AA">
      <w:pPr>
        <w:widowControl/>
        <w:numPr>
          <w:ilvl w:val="0"/>
          <w:numId w:val="1"/>
        </w:numPr>
        <w:pBdr>
          <w:top w:val="nil"/>
          <w:left w:val="nil"/>
          <w:bottom w:val="nil"/>
          <w:right w:val="nil"/>
          <w:between w:val="nil"/>
        </w:pBdr>
        <w:spacing w:line="20" w:lineRule="atLeast"/>
        <w:ind w:left="0" w:firstLine="567"/>
        <w:jc w:val="both"/>
        <w:rPr>
          <w:rFonts w:eastAsia="Arial" w:cs="Times New Roman"/>
          <w:color w:val="000000"/>
        </w:rPr>
      </w:pPr>
      <w:r w:rsidRPr="00D92873">
        <w:rPr>
          <w:rFonts w:eastAsia="Arial" w:cs="Times New Roman"/>
          <w:color w:val="000000"/>
        </w:rPr>
        <w:t>demais atribuições e competências afins.</w:t>
      </w:r>
    </w:p>
    <w:p w14:paraId="00000038" w14:textId="77777777" w:rsidR="004A2B3E" w:rsidRPr="00D92873" w:rsidRDefault="004A2B3E" w:rsidP="00F755AA">
      <w:pPr>
        <w:widowControl/>
        <w:pBdr>
          <w:top w:val="nil"/>
          <w:left w:val="nil"/>
          <w:bottom w:val="nil"/>
          <w:right w:val="nil"/>
          <w:between w:val="nil"/>
        </w:pBdr>
        <w:spacing w:line="20" w:lineRule="atLeast"/>
        <w:ind w:firstLine="1134"/>
        <w:jc w:val="both"/>
        <w:rPr>
          <w:rFonts w:eastAsia="Arial" w:cs="Times New Roman"/>
          <w:color w:val="000000"/>
        </w:rPr>
      </w:pPr>
    </w:p>
    <w:p w14:paraId="00000039" w14:textId="77777777" w:rsidR="004A2B3E" w:rsidRDefault="00D2733C" w:rsidP="00F755AA">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Art. 4º O Programa Municipal de Educação Fiscal será desenvolvido:</w:t>
      </w:r>
    </w:p>
    <w:p w14:paraId="3DE56C65" w14:textId="77777777" w:rsidR="00F755AA" w:rsidRPr="00F755AA" w:rsidRDefault="00F755AA" w:rsidP="00F755AA">
      <w:pPr>
        <w:widowControl/>
        <w:pBdr>
          <w:top w:val="nil"/>
          <w:left w:val="nil"/>
          <w:bottom w:val="nil"/>
          <w:right w:val="nil"/>
          <w:between w:val="nil"/>
        </w:pBdr>
        <w:spacing w:line="20" w:lineRule="atLeast"/>
        <w:ind w:firstLine="1701"/>
        <w:jc w:val="both"/>
        <w:rPr>
          <w:rFonts w:eastAsia="Arial" w:cs="Times New Roman"/>
          <w:color w:val="000000"/>
          <w:sz w:val="16"/>
          <w:szCs w:val="16"/>
        </w:rPr>
      </w:pPr>
    </w:p>
    <w:p w14:paraId="0000003B" w14:textId="77777777" w:rsidR="004A2B3E" w:rsidRPr="00D92873" w:rsidRDefault="00D2733C" w:rsidP="00F755AA">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 – pela Secretaria Municipal da Administração e Fazenda:</w:t>
      </w:r>
    </w:p>
    <w:p w14:paraId="0000003D" w14:textId="5AA9230A" w:rsidR="004A2B3E" w:rsidRPr="00D92873" w:rsidRDefault="00D2733C" w:rsidP="00F755AA">
      <w:pPr>
        <w:widowControl/>
        <w:numPr>
          <w:ilvl w:val="0"/>
          <w:numId w:val="2"/>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na institu</w:t>
      </w:r>
      <w:r w:rsidR="00D43A29" w:rsidRPr="00D92873">
        <w:rPr>
          <w:rFonts w:eastAsia="Arial" w:cs="Times New Roman"/>
          <w:color w:val="000000"/>
        </w:rPr>
        <w:t>ição</w:t>
      </w:r>
      <w:r w:rsidRPr="00D92873">
        <w:rPr>
          <w:rFonts w:eastAsia="Arial" w:cs="Times New Roman"/>
          <w:color w:val="000000"/>
        </w:rPr>
        <w:t xml:space="preserve"> e articulação geral do Programa;</w:t>
      </w:r>
    </w:p>
    <w:p w14:paraId="0000003F" w14:textId="77777777" w:rsidR="004A2B3E" w:rsidRPr="00D92873" w:rsidRDefault="00D2733C" w:rsidP="00F755AA">
      <w:pPr>
        <w:widowControl/>
        <w:numPr>
          <w:ilvl w:val="0"/>
          <w:numId w:val="2"/>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na estruturação, regulamentação e custeio;</w:t>
      </w:r>
    </w:p>
    <w:p w14:paraId="00000041" w14:textId="77777777" w:rsidR="004A2B3E" w:rsidRPr="00D92873" w:rsidRDefault="00D2733C" w:rsidP="00F755AA">
      <w:pPr>
        <w:widowControl/>
        <w:numPr>
          <w:ilvl w:val="0"/>
          <w:numId w:val="2"/>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na orientação técnica relacionada a tributos, competências de arrecadar, despesas públicas, levantamento e controles estatísticos;</w:t>
      </w:r>
    </w:p>
    <w:p w14:paraId="00000043" w14:textId="77777777" w:rsidR="004A2B3E" w:rsidRPr="00D92873" w:rsidRDefault="00D2733C" w:rsidP="00F755AA">
      <w:pPr>
        <w:widowControl/>
        <w:numPr>
          <w:ilvl w:val="0"/>
          <w:numId w:val="2"/>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na mobilização dos servidores públicos municipais;</w:t>
      </w:r>
    </w:p>
    <w:p w14:paraId="00000045" w14:textId="77777777" w:rsidR="004A2B3E" w:rsidRPr="00D92873" w:rsidRDefault="00D2733C" w:rsidP="00F755AA">
      <w:pPr>
        <w:widowControl/>
        <w:numPr>
          <w:ilvl w:val="0"/>
          <w:numId w:val="2"/>
        </w:numPr>
        <w:pBdr>
          <w:top w:val="nil"/>
          <w:left w:val="nil"/>
          <w:bottom w:val="nil"/>
          <w:right w:val="nil"/>
          <w:between w:val="nil"/>
        </w:pBdr>
        <w:spacing w:after="160" w:line="20" w:lineRule="atLeast"/>
        <w:ind w:left="0" w:firstLine="567"/>
        <w:jc w:val="both"/>
        <w:rPr>
          <w:rFonts w:eastAsia="Arial" w:cs="Times New Roman"/>
          <w:color w:val="000000"/>
        </w:rPr>
      </w:pPr>
      <w:r w:rsidRPr="00D92873">
        <w:rPr>
          <w:rFonts w:eastAsia="Arial" w:cs="Times New Roman"/>
          <w:color w:val="000000"/>
        </w:rPr>
        <w:t>na mobilização do setor produtivo e sociedade civil organizada, em conjunto com as demais Secretarias Municipais;</w:t>
      </w:r>
    </w:p>
    <w:p w14:paraId="76B06395" w14:textId="77777777" w:rsidR="00897671" w:rsidRPr="00D92873" w:rsidRDefault="00D2733C" w:rsidP="00F27049">
      <w:pPr>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 – pela Secretaria Municipal de Planejamento, Indústria e Comércio</w:t>
      </w:r>
      <w:r w:rsidR="00E069D1" w:rsidRPr="00D92873">
        <w:rPr>
          <w:rFonts w:eastAsia="Arial" w:cs="Times New Roman"/>
          <w:color w:val="000000"/>
        </w:rPr>
        <w:t xml:space="preserve">, </w:t>
      </w:r>
      <w:r w:rsidRPr="00D92873">
        <w:rPr>
          <w:rFonts w:eastAsia="Arial" w:cs="Times New Roman"/>
          <w:color w:val="000000"/>
        </w:rPr>
        <w:t xml:space="preserve">na implantação de sorteios Municipais, com o intuito de incentivar a adesão da Nota Fiscal Gaúcha, por partes dos Contribuintes; </w:t>
      </w:r>
    </w:p>
    <w:p w14:paraId="0000004D" w14:textId="67E937B3" w:rsidR="004A2B3E" w:rsidRPr="00D92873" w:rsidRDefault="00D2733C" w:rsidP="00F755AA">
      <w:pPr>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III –  A Secretaria Municipal de Educação, Cultura e Desporto providenciará para que as Escolas da Rede de Ensino Público do Município implantem nos seus planos de estudos, e de acordo com o Documento Orientador Municipal (BNCC), envolvendo as temáticas vinculadas à educação Fiscal com o acompanhamento do Grupo de Educação Fiscal Municipal, além de manter registros de todas as atividades desenvolvidas.</w:t>
      </w:r>
    </w:p>
    <w:p w14:paraId="00000051" w14:textId="7E93366B" w:rsidR="004A2B3E" w:rsidRPr="00D92873" w:rsidRDefault="00D2733C" w:rsidP="00F755AA">
      <w:pPr>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IV – Pela Secretaria Municipal de Agricultura e Meio Ambiente</w:t>
      </w:r>
      <w:r w:rsidR="00897671" w:rsidRPr="00D92873">
        <w:rPr>
          <w:rFonts w:eastAsia="Arial" w:cs="Times New Roman"/>
          <w:color w:val="000000"/>
        </w:rPr>
        <w:t xml:space="preserve"> n</w:t>
      </w:r>
      <w:r w:rsidRPr="00D92873">
        <w:rPr>
          <w:rFonts w:eastAsia="Arial" w:cs="Times New Roman"/>
          <w:color w:val="000000"/>
        </w:rPr>
        <w:t>a conscientização e envolvimento dos produtores primários do município;</w:t>
      </w:r>
    </w:p>
    <w:p w14:paraId="00000053" w14:textId="77777777" w:rsidR="004A2B3E" w:rsidRPr="00D92873" w:rsidRDefault="00D2733C" w:rsidP="00F755AA">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 xml:space="preserve">Parágrafo único. A atuação das Secretarias Municipais relacionadas neste artigo serão em ações conjuntas, com </w:t>
      </w:r>
      <w:r w:rsidRPr="00D92873">
        <w:rPr>
          <w:rFonts w:eastAsia="Arial" w:cs="Times New Roman"/>
        </w:rPr>
        <w:t>participação</w:t>
      </w:r>
      <w:r w:rsidRPr="00D92873">
        <w:rPr>
          <w:rFonts w:eastAsia="Arial" w:cs="Times New Roman"/>
          <w:color w:val="000000"/>
        </w:rPr>
        <w:t xml:space="preserve"> suplementar dos demais órgãos da estrutura administrativa do Município.</w:t>
      </w:r>
    </w:p>
    <w:p w14:paraId="00000054" w14:textId="77777777" w:rsidR="004A2B3E" w:rsidRPr="00D92873" w:rsidRDefault="004A2B3E" w:rsidP="00F755AA">
      <w:pPr>
        <w:widowControl/>
        <w:pBdr>
          <w:top w:val="nil"/>
          <w:left w:val="nil"/>
          <w:bottom w:val="nil"/>
          <w:right w:val="nil"/>
          <w:between w:val="nil"/>
        </w:pBdr>
        <w:spacing w:line="20" w:lineRule="atLeast"/>
        <w:ind w:firstLine="1134"/>
        <w:jc w:val="both"/>
        <w:rPr>
          <w:rFonts w:eastAsia="Arial" w:cs="Times New Roman"/>
          <w:color w:val="000000"/>
        </w:rPr>
      </w:pPr>
    </w:p>
    <w:p w14:paraId="00000055" w14:textId="77777777" w:rsidR="004A2B3E" w:rsidRPr="00D92873" w:rsidRDefault="00D2733C" w:rsidP="00F755AA">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 xml:space="preserve">Art. 5º A implementação do Programa Municipal de Educação Fiscal pela Secretaria de Administração e Fazenda contará com um Grupo de Educação Fiscal, constituído por integrantes nomeados pelo Prefeito Municipal, tendo como Coordenador Geral, servidor efetivo.  </w:t>
      </w:r>
    </w:p>
    <w:p w14:paraId="43A3382B" w14:textId="77777777" w:rsidR="00897671" w:rsidRPr="00D92873" w:rsidRDefault="00897671"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0000056" w14:textId="77777777" w:rsidR="004A2B3E" w:rsidRPr="00D92873" w:rsidRDefault="00D2733C" w:rsidP="00F27049">
      <w:pPr>
        <w:widowControl/>
        <w:pBdr>
          <w:top w:val="nil"/>
          <w:left w:val="nil"/>
          <w:bottom w:val="nil"/>
          <w:right w:val="nil"/>
          <w:between w:val="nil"/>
        </w:pBdr>
        <w:spacing w:after="160" w:line="20" w:lineRule="atLeast"/>
        <w:ind w:firstLine="1134"/>
        <w:jc w:val="both"/>
        <w:rPr>
          <w:rFonts w:eastAsia="Arial" w:cs="Times New Roman"/>
          <w:color w:val="000000"/>
        </w:rPr>
      </w:pPr>
      <w:r w:rsidRPr="00D92873">
        <w:rPr>
          <w:rFonts w:eastAsia="Arial" w:cs="Times New Roman"/>
          <w:color w:val="000000"/>
        </w:rPr>
        <w:t>Art. 6º Compete ao Grupo de Educação Fiscal:</w:t>
      </w:r>
    </w:p>
    <w:p w14:paraId="00000058"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 – planejar, executar, acompanhar e avaliar as ações necessárias à implementação do Programa no Município;</w:t>
      </w:r>
    </w:p>
    <w:p w14:paraId="0000005A"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 – elaborar e desenvolver os projetos municipais;</w:t>
      </w:r>
    </w:p>
    <w:p w14:paraId="0000005C"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III – buscar fontes de recursos para implementar e executar o Programa no Município;</w:t>
      </w:r>
    </w:p>
    <w:p w14:paraId="0000005E"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IV – buscar apoio de outras Secretarias Municipais, do Estado, da União e de outras organizações visando a implementação do Programa de Educação Fiscal;</w:t>
      </w:r>
    </w:p>
    <w:p w14:paraId="00000060"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V – implementar as ações decorrentes de suas decisões;</w:t>
      </w:r>
    </w:p>
    <w:p w14:paraId="00000062" w14:textId="77777777" w:rsidR="004A2B3E" w:rsidRPr="00D92873" w:rsidRDefault="00D2733C" w:rsidP="00F27049">
      <w:pPr>
        <w:widowControl/>
        <w:pBdr>
          <w:top w:val="nil"/>
          <w:left w:val="nil"/>
          <w:bottom w:val="nil"/>
          <w:right w:val="nil"/>
          <w:between w:val="nil"/>
        </w:pBdr>
        <w:tabs>
          <w:tab w:val="left" w:pos="709"/>
        </w:tabs>
        <w:spacing w:after="160" w:line="20" w:lineRule="atLeast"/>
        <w:ind w:firstLine="567"/>
        <w:jc w:val="both"/>
        <w:rPr>
          <w:rFonts w:eastAsia="Arial" w:cs="Times New Roman"/>
          <w:color w:val="000000"/>
        </w:rPr>
      </w:pPr>
      <w:r w:rsidRPr="00D92873">
        <w:rPr>
          <w:rFonts w:eastAsia="Arial" w:cs="Times New Roman"/>
          <w:color w:val="000000"/>
        </w:rPr>
        <w:t>VI – manter projetos de integração municipal entre os participantes do Programa;</w:t>
      </w:r>
    </w:p>
    <w:p w14:paraId="00000064"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 xml:space="preserve">VII – estimular a implantação do Programa no âmbito do Município, </w:t>
      </w:r>
      <w:r w:rsidRPr="00D92873">
        <w:rPr>
          <w:rFonts w:eastAsia="Arial" w:cs="Times New Roman"/>
        </w:rPr>
        <w:t>subsidiando</w:t>
      </w:r>
      <w:r w:rsidRPr="00D92873">
        <w:rPr>
          <w:rFonts w:eastAsia="Arial" w:cs="Times New Roman"/>
          <w:color w:val="000000"/>
        </w:rPr>
        <w:t xml:space="preserve"> tecnicamente pelo Programa Estadual de Educação Fiscal e/ou Nacional de Educação Fiscal;</w:t>
      </w:r>
    </w:p>
    <w:p w14:paraId="00000066"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lastRenderedPageBreak/>
        <w:t>VIII – elaborar e produzir material de divulgação e orientação;</w:t>
      </w:r>
    </w:p>
    <w:p w14:paraId="00000068"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IX – documentar, organizar e manter o histórico do Programa no Município, no âmbito de sua atuação;</w:t>
      </w:r>
    </w:p>
    <w:p w14:paraId="0000006A" w14:textId="77777777" w:rsidR="004A2B3E" w:rsidRPr="00D92873" w:rsidRDefault="00D2733C" w:rsidP="00F27049">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X – estimular as entidades educacionais e de assistência social do Município a participar de programas semelhantes a nível estadual e federal.</w:t>
      </w:r>
    </w:p>
    <w:p w14:paraId="0000006B" w14:textId="77777777" w:rsidR="004A2B3E" w:rsidRPr="00D92873" w:rsidRDefault="004A2B3E" w:rsidP="00F27049">
      <w:pPr>
        <w:widowControl/>
        <w:pBdr>
          <w:top w:val="nil"/>
          <w:left w:val="nil"/>
          <w:bottom w:val="nil"/>
          <w:right w:val="nil"/>
          <w:between w:val="nil"/>
        </w:pBdr>
        <w:spacing w:line="20" w:lineRule="atLeast"/>
        <w:ind w:firstLine="1134"/>
        <w:jc w:val="both"/>
        <w:rPr>
          <w:rFonts w:eastAsia="Arial" w:cs="Times New Roman"/>
          <w:color w:val="000000"/>
        </w:rPr>
      </w:pPr>
    </w:p>
    <w:p w14:paraId="0000006C" w14:textId="77777777" w:rsidR="004A2B3E" w:rsidRDefault="00D2733C" w:rsidP="00F27049">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Art. 7º As ações do Programa Municipal de Educação Fiscal poderão ser implementadas por meio de acordos ou convênios com:</w:t>
      </w:r>
    </w:p>
    <w:p w14:paraId="7A17FB06" w14:textId="77777777" w:rsidR="00CF0CEE" w:rsidRPr="00CF0CEE" w:rsidRDefault="00CF0CEE" w:rsidP="00F27049">
      <w:pPr>
        <w:widowControl/>
        <w:pBdr>
          <w:top w:val="nil"/>
          <w:left w:val="nil"/>
          <w:bottom w:val="nil"/>
          <w:right w:val="nil"/>
          <w:between w:val="nil"/>
        </w:pBdr>
        <w:spacing w:line="20" w:lineRule="atLeast"/>
        <w:ind w:firstLine="1134"/>
        <w:jc w:val="both"/>
        <w:rPr>
          <w:rFonts w:eastAsia="Arial" w:cs="Times New Roman"/>
          <w:color w:val="000000"/>
          <w:sz w:val="16"/>
          <w:szCs w:val="16"/>
        </w:rPr>
      </w:pPr>
    </w:p>
    <w:p w14:paraId="0000006E"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 – Estado</w:t>
      </w:r>
      <w:r w:rsidRPr="00D92873">
        <w:rPr>
          <w:rFonts w:eastAsia="Arial" w:cs="Times New Roman"/>
        </w:rPr>
        <w:t xml:space="preserve"> e a União</w:t>
      </w:r>
      <w:r w:rsidRPr="00D92873">
        <w:rPr>
          <w:rFonts w:eastAsia="Arial" w:cs="Times New Roman"/>
          <w:color w:val="000000"/>
        </w:rPr>
        <w:t>;</w:t>
      </w:r>
    </w:p>
    <w:p w14:paraId="00000070"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 – organizações públicas;</w:t>
      </w:r>
    </w:p>
    <w:p w14:paraId="00000072" w14:textId="5FD353C0"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III – entidades e instituições privadas, conforme dispõe a Lei Federal nº 13.019/2014</w:t>
      </w:r>
      <w:r w:rsidR="00CF0CEE">
        <w:rPr>
          <w:rFonts w:eastAsia="Arial" w:cs="Times New Roman"/>
          <w:color w:val="000000"/>
        </w:rPr>
        <w:t>.</w:t>
      </w:r>
    </w:p>
    <w:p w14:paraId="00000074" w14:textId="77777777" w:rsidR="004A2B3E" w:rsidRPr="00D92873" w:rsidRDefault="00D2733C" w:rsidP="00F27049">
      <w:pPr>
        <w:widowControl/>
        <w:pBdr>
          <w:top w:val="nil"/>
          <w:left w:val="nil"/>
          <w:bottom w:val="nil"/>
          <w:right w:val="nil"/>
          <w:between w:val="nil"/>
        </w:pBdr>
        <w:spacing w:after="160" w:line="20" w:lineRule="atLeast"/>
        <w:ind w:firstLine="1134"/>
        <w:jc w:val="both"/>
        <w:rPr>
          <w:rFonts w:eastAsia="Arial" w:cs="Times New Roman"/>
          <w:color w:val="000000"/>
        </w:rPr>
      </w:pPr>
      <w:r w:rsidRPr="00D92873">
        <w:rPr>
          <w:rFonts w:eastAsia="Arial" w:cs="Times New Roman"/>
          <w:color w:val="000000"/>
        </w:rPr>
        <w:t>Art. 8º Compõem o Programa Municipal de Educação Fiscal, como parte de premiações da Educação Fiscal:</w:t>
      </w:r>
    </w:p>
    <w:p w14:paraId="00000076"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a) o Programa Municipal de Premiações a Consumidores na modalidade Nota Fiscal Gaúcha, com sorteio mensal, através da distribuição de prêmios em dinheiro, e efetivados com a utilização da Plataforma do Programa Nota Fiscal Gaúcha, atendidos os requisitos da Lei Estadual nº 14.020/2012.</w:t>
      </w:r>
    </w:p>
    <w:p w14:paraId="00000077" w14:textId="77777777"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b) companha Forquetinha Traz Sorte, nos termos da Lei nº 1.056, de 15 de abril de 2015 e Decreto nº 1915 de 10 de junho de 2025.</w:t>
      </w:r>
    </w:p>
    <w:p w14:paraId="00000079" w14:textId="0B77AC1D" w:rsidR="004A2B3E" w:rsidRPr="00D92873" w:rsidRDefault="00D2733C" w:rsidP="00F27049">
      <w:pPr>
        <w:widowControl/>
        <w:pBdr>
          <w:top w:val="nil"/>
          <w:left w:val="nil"/>
          <w:bottom w:val="nil"/>
          <w:right w:val="nil"/>
          <w:between w:val="nil"/>
        </w:pBdr>
        <w:spacing w:after="160" w:line="20" w:lineRule="atLeast"/>
        <w:ind w:firstLine="567"/>
        <w:jc w:val="both"/>
        <w:rPr>
          <w:rFonts w:eastAsia="Arial" w:cs="Times New Roman"/>
          <w:color w:val="000000"/>
        </w:rPr>
      </w:pPr>
      <w:r w:rsidRPr="00D92873">
        <w:rPr>
          <w:rFonts w:eastAsia="Arial" w:cs="Times New Roman"/>
          <w:color w:val="000000"/>
        </w:rPr>
        <w:t xml:space="preserve">§1º O Programa de que trata os </w:t>
      </w:r>
      <w:r w:rsidRPr="00D92873">
        <w:rPr>
          <w:rFonts w:eastAsia="Arial" w:cs="Times New Roman"/>
        </w:rPr>
        <w:t xml:space="preserve">itens </w:t>
      </w:r>
      <w:r w:rsidR="00897671" w:rsidRPr="00D92873">
        <w:rPr>
          <w:rFonts w:eastAsia="Arial" w:cs="Times New Roman"/>
        </w:rPr>
        <w:t>“</w:t>
      </w:r>
      <w:r w:rsidRPr="00D92873">
        <w:rPr>
          <w:rFonts w:eastAsia="Arial" w:cs="Times New Roman"/>
        </w:rPr>
        <w:t>a</w:t>
      </w:r>
      <w:r w:rsidR="00897671" w:rsidRPr="00D92873">
        <w:rPr>
          <w:rFonts w:eastAsia="Arial" w:cs="Times New Roman"/>
        </w:rPr>
        <w:t>”</w:t>
      </w:r>
      <w:r w:rsidRPr="00D92873">
        <w:rPr>
          <w:rFonts w:eastAsia="Arial" w:cs="Times New Roman"/>
        </w:rPr>
        <w:t xml:space="preserve"> e </w:t>
      </w:r>
      <w:r w:rsidR="00897671" w:rsidRPr="00D92873">
        <w:rPr>
          <w:rFonts w:eastAsia="Arial" w:cs="Times New Roman"/>
        </w:rPr>
        <w:t>“</w:t>
      </w:r>
      <w:r w:rsidRPr="00D92873">
        <w:rPr>
          <w:rFonts w:eastAsia="Arial" w:cs="Times New Roman"/>
        </w:rPr>
        <w:t>b</w:t>
      </w:r>
      <w:r w:rsidR="00897671" w:rsidRPr="00D92873">
        <w:rPr>
          <w:rFonts w:eastAsia="Arial" w:cs="Times New Roman"/>
        </w:rPr>
        <w:t>”</w:t>
      </w:r>
      <w:r w:rsidRPr="00D92873">
        <w:rPr>
          <w:rFonts w:eastAsia="Arial" w:cs="Times New Roman"/>
        </w:rPr>
        <w:t xml:space="preserve"> do art. 8º, </w:t>
      </w:r>
      <w:r w:rsidRPr="00D92873">
        <w:rPr>
          <w:rFonts w:eastAsia="Arial" w:cs="Times New Roman"/>
          <w:color w:val="000000"/>
        </w:rPr>
        <w:t xml:space="preserve"> tem por objetivo incrementar as receitas decorrentes do ICMS pelo incentivo à emissão dos documentos fiscais, bem como sensibilizar os cidadãos sobre a importância do exercício da cidadania fiscal, por meio da realização de sorteios aos consumidores finais, pessoas físicas.</w:t>
      </w:r>
    </w:p>
    <w:p w14:paraId="0000007B" w14:textId="091294E7" w:rsidR="004A2B3E" w:rsidRDefault="00D2733C" w:rsidP="00F27049">
      <w:pPr>
        <w:widowControl/>
        <w:pBdr>
          <w:top w:val="nil"/>
          <w:left w:val="nil"/>
          <w:bottom w:val="nil"/>
          <w:right w:val="nil"/>
          <w:between w:val="nil"/>
        </w:pBdr>
        <w:spacing w:line="20" w:lineRule="atLeast"/>
        <w:ind w:firstLine="567"/>
        <w:jc w:val="both"/>
        <w:rPr>
          <w:rFonts w:eastAsia="Arial" w:cs="Times New Roman"/>
          <w:color w:val="000000"/>
        </w:rPr>
      </w:pPr>
      <w:r w:rsidRPr="00D92873">
        <w:rPr>
          <w:rFonts w:eastAsia="Arial" w:cs="Times New Roman"/>
          <w:color w:val="000000"/>
        </w:rPr>
        <w:t xml:space="preserve">§2º O Executivo Municipal regulamentará por Decreto a participação dos consumidores finais pessoas físicas, vigência dos programas, dos prazos de </w:t>
      </w:r>
      <w:r w:rsidRPr="00D92873">
        <w:rPr>
          <w:rFonts w:eastAsia="Arial" w:cs="Times New Roman"/>
        </w:rPr>
        <w:t>retirada</w:t>
      </w:r>
      <w:r w:rsidRPr="00D92873">
        <w:rPr>
          <w:rFonts w:eastAsia="Arial" w:cs="Times New Roman"/>
          <w:color w:val="000000"/>
        </w:rPr>
        <w:t xml:space="preserve"> das premiações, modalidades e valores das premiações.</w:t>
      </w:r>
    </w:p>
    <w:p w14:paraId="01F30853" w14:textId="77777777" w:rsidR="00F27049" w:rsidRPr="00D92873" w:rsidRDefault="00F27049" w:rsidP="00F27049">
      <w:pPr>
        <w:widowControl/>
        <w:pBdr>
          <w:top w:val="nil"/>
          <w:left w:val="nil"/>
          <w:bottom w:val="nil"/>
          <w:right w:val="nil"/>
          <w:between w:val="nil"/>
        </w:pBdr>
        <w:spacing w:line="20" w:lineRule="atLeast"/>
        <w:ind w:firstLine="567"/>
        <w:jc w:val="both"/>
        <w:rPr>
          <w:rFonts w:eastAsia="Arial" w:cs="Times New Roman"/>
          <w:color w:val="000000"/>
        </w:rPr>
      </w:pPr>
    </w:p>
    <w:p w14:paraId="0000007D" w14:textId="77777777" w:rsidR="004A2B3E" w:rsidRPr="00D92873" w:rsidRDefault="00D2733C" w:rsidP="00F27049">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Art. 9º Fica o Poder Executivo autorizado a contratar serviços ou adquirir materiais, inclusive de divulgação, para o Programa, com recursos próprios e/ou participação de terceiros, entre as despesas relacionadas ao objeto de que trata esta Lei.</w:t>
      </w:r>
    </w:p>
    <w:p w14:paraId="0000007E" w14:textId="77777777" w:rsidR="004A2B3E" w:rsidRPr="00D92873" w:rsidRDefault="004A2B3E" w:rsidP="00D2733C">
      <w:pPr>
        <w:widowControl/>
        <w:pBdr>
          <w:top w:val="nil"/>
          <w:left w:val="nil"/>
          <w:bottom w:val="nil"/>
          <w:right w:val="nil"/>
          <w:between w:val="nil"/>
        </w:pBdr>
        <w:spacing w:line="20" w:lineRule="atLeast"/>
        <w:jc w:val="both"/>
        <w:rPr>
          <w:rFonts w:eastAsia="Arial" w:cs="Times New Roman"/>
          <w:color w:val="FF0000"/>
        </w:rPr>
      </w:pPr>
    </w:p>
    <w:p w14:paraId="0000007F" w14:textId="77777777" w:rsidR="004A2B3E" w:rsidRPr="00D92873" w:rsidRDefault="00D2733C" w:rsidP="00F755AA">
      <w:pPr>
        <w:widowControl/>
        <w:pBdr>
          <w:top w:val="nil"/>
          <w:left w:val="nil"/>
          <w:bottom w:val="nil"/>
          <w:right w:val="nil"/>
          <w:between w:val="nil"/>
        </w:pBdr>
        <w:tabs>
          <w:tab w:val="left" w:pos="1701"/>
        </w:tabs>
        <w:spacing w:line="20" w:lineRule="atLeast"/>
        <w:ind w:firstLine="1134"/>
        <w:jc w:val="both"/>
        <w:rPr>
          <w:rFonts w:eastAsia="Arial" w:cs="Times New Roman"/>
          <w:color w:val="000000"/>
        </w:rPr>
      </w:pPr>
      <w:r w:rsidRPr="00D92873">
        <w:rPr>
          <w:rFonts w:eastAsia="Arial" w:cs="Times New Roman"/>
          <w:color w:val="000000"/>
        </w:rPr>
        <w:t xml:space="preserve">Art. 10. O Programa Municipal de Educação Fiscal, será implementado inicialmente com recursos do orçamento vigente. </w:t>
      </w:r>
    </w:p>
    <w:p w14:paraId="00000080" w14:textId="77777777" w:rsidR="004A2B3E" w:rsidRPr="00D92873" w:rsidRDefault="004A2B3E"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0000081" w14:textId="77777777" w:rsidR="004A2B3E" w:rsidRPr="00D92873" w:rsidRDefault="00D2733C" w:rsidP="00F755AA">
      <w:pPr>
        <w:widowControl/>
        <w:pBdr>
          <w:top w:val="nil"/>
          <w:left w:val="nil"/>
          <w:bottom w:val="nil"/>
          <w:right w:val="nil"/>
          <w:between w:val="nil"/>
        </w:pBdr>
        <w:spacing w:line="20" w:lineRule="atLeast"/>
        <w:ind w:firstLine="1134"/>
        <w:jc w:val="both"/>
        <w:rPr>
          <w:rFonts w:eastAsia="Arial" w:cs="Times New Roman"/>
          <w:color w:val="000000"/>
        </w:rPr>
      </w:pPr>
      <w:r w:rsidRPr="00D92873">
        <w:rPr>
          <w:rFonts w:eastAsia="Arial" w:cs="Times New Roman"/>
          <w:color w:val="000000"/>
        </w:rPr>
        <w:t>Art. 11 As ações previstas nesta Lei serão regulamentadas, no que for necessário, por Decreto Municipal.</w:t>
      </w:r>
    </w:p>
    <w:p w14:paraId="00000082" w14:textId="77777777" w:rsidR="004A2B3E" w:rsidRPr="00D92873" w:rsidRDefault="004A2B3E" w:rsidP="00D2733C">
      <w:pPr>
        <w:widowControl/>
        <w:pBdr>
          <w:top w:val="nil"/>
          <w:left w:val="nil"/>
          <w:bottom w:val="nil"/>
          <w:right w:val="nil"/>
          <w:between w:val="nil"/>
        </w:pBdr>
        <w:spacing w:line="20" w:lineRule="atLeast"/>
        <w:ind w:firstLine="1134"/>
        <w:jc w:val="both"/>
        <w:rPr>
          <w:rFonts w:eastAsia="Arial" w:cs="Times New Roman"/>
          <w:color w:val="000000"/>
        </w:rPr>
      </w:pPr>
    </w:p>
    <w:p w14:paraId="050D9A10" w14:textId="133E7446" w:rsidR="00D92873" w:rsidRDefault="00D92873" w:rsidP="00F755AA">
      <w:pPr>
        <w:spacing w:line="20" w:lineRule="atLeast"/>
        <w:ind w:firstLine="1134"/>
        <w:jc w:val="both"/>
        <w:rPr>
          <w:rFonts w:cs="Times New Roman"/>
        </w:rPr>
      </w:pPr>
      <w:r w:rsidRPr="00D92873">
        <w:rPr>
          <w:rFonts w:cs="Times New Roman"/>
        </w:rPr>
        <w:t>Art. 12  Revogam-se as disposições em contrário.</w:t>
      </w:r>
    </w:p>
    <w:p w14:paraId="21F38618" w14:textId="77777777" w:rsidR="00F27049" w:rsidRPr="00D92873" w:rsidRDefault="00F27049" w:rsidP="00F755AA">
      <w:pPr>
        <w:spacing w:line="20" w:lineRule="atLeast"/>
        <w:ind w:firstLine="1134"/>
        <w:jc w:val="both"/>
        <w:rPr>
          <w:rFonts w:cs="Times New Roman"/>
        </w:rPr>
      </w:pPr>
    </w:p>
    <w:p w14:paraId="15A427D1" w14:textId="1B376CAB" w:rsidR="00D92873" w:rsidRPr="00D92873" w:rsidRDefault="00D92873" w:rsidP="00F27049">
      <w:pPr>
        <w:spacing w:line="20" w:lineRule="atLeast"/>
        <w:ind w:left="567" w:firstLine="567"/>
        <w:jc w:val="both"/>
        <w:rPr>
          <w:rFonts w:cs="Times New Roman"/>
        </w:rPr>
      </w:pPr>
      <w:r w:rsidRPr="00D92873">
        <w:rPr>
          <w:rFonts w:cs="Times New Roman"/>
        </w:rPr>
        <w:t>Art. 13- Esta Lei entra em vigor na data de sua publicação.</w:t>
      </w:r>
    </w:p>
    <w:p w14:paraId="00000083" w14:textId="77777777" w:rsidR="004A2B3E" w:rsidRPr="00D92873" w:rsidRDefault="004A2B3E" w:rsidP="00D2733C">
      <w:pPr>
        <w:pBdr>
          <w:top w:val="nil"/>
          <w:left w:val="nil"/>
          <w:bottom w:val="nil"/>
          <w:right w:val="nil"/>
          <w:between w:val="nil"/>
        </w:pBdr>
        <w:spacing w:line="20" w:lineRule="atLeast"/>
        <w:jc w:val="center"/>
        <w:rPr>
          <w:rFonts w:eastAsia="Arial" w:cs="Times New Roman"/>
          <w:b/>
          <w:color w:val="000000"/>
        </w:rPr>
      </w:pPr>
    </w:p>
    <w:p w14:paraId="7A74AB83" w14:textId="72C139F7" w:rsidR="00D92873" w:rsidRPr="00D92873" w:rsidRDefault="00D92873" w:rsidP="00D2733C">
      <w:pPr>
        <w:spacing w:line="20" w:lineRule="atLeast"/>
        <w:jc w:val="right"/>
        <w:rPr>
          <w:rFonts w:cs="Times New Roman"/>
        </w:rPr>
      </w:pPr>
      <w:r w:rsidRPr="00D92873">
        <w:rPr>
          <w:rFonts w:cs="Times New Roman"/>
        </w:rPr>
        <w:tab/>
        <w:t>GABINETE DO PREFEITO, 0</w:t>
      </w:r>
      <w:r w:rsidR="00F27049">
        <w:rPr>
          <w:rFonts w:cs="Times New Roman"/>
        </w:rPr>
        <w:t>8</w:t>
      </w:r>
      <w:r w:rsidRPr="00D92873">
        <w:rPr>
          <w:rFonts w:cs="Times New Roman"/>
        </w:rPr>
        <w:t xml:space="preserve"> de julho de 2025.</w:t>
      </w:r>
    </w:p>
    <w:p w14:paraId="719A91A3" w14:textId="77777777" w:rsidR="00D92873" w:rsidRDefault="00D92873" w:rsidP="00D92873">
      <w:pPr>
        <w:jc w:val="center"/>
        <w:rPr>
          <w:szCs w:val="28"/>
        </w:rPr>
      </w:pPr>
    </w:p>
    <w:p w14:paraId="308CFB17" w14:textId="77777777" w:rsidR="00F27049" w:rsidRDefault="00F27049" w:rsidP="00D92873">
      <w:pPr>
        <w:jc w:val="center"/>
        <w:rPr>
          <w:szCs w:val="28"/>
        </w:rPr>
      </w:pPr>
    </w:p>
    <w:p w14:paraId="05E60C85" w14:textId="77777777" w:rsidR="00F27049" w:rsidRDefault="00F27049" w:rsidP="00D92873">
      <w:pPr>
        <w:jc w:val="center"/>
        <w:rPr>
          <w:szCs w:val="28"/>
        </w:rPr>
      </w:pPr>
    </w:p>
    <w:p w14:paraId="37A6E61B" w14:textId="77777777" w:rsidR="00F27049" w:rsidRPr="001D5942" w:rsidRDefault="00F27049" w:rsidP="00D92873">
      <w:pPr>
        <w:jc w:val="center"/>
        <w:rPr>
          <w:szCs w:val="28"/>
        </w:rPr>
      </w:pPr>
    </w:p>
    <w:p w14:paraId="51D212D9" w14:textId="77777777" w:rsidR="00D92873" w:rsidRPr="00490A60" w:rsidRDefault="00D92873" w:rsidP="00D92873">
      <w:pPr>
        <w:jc w:val="center"/>
      </w:pPr>
      <w:r>
        <w:t>VIANEI ANDRÉ NOLL</w:t>
      </w:r>
      <w:r w:rsidRPr="00490A60">
        <w:t>,</w:t>
      </w:r>
    </w:p>
    <w:p w14:paraId="0329F9C2" w14:textId="77777777" w:rsidR="00D92873" w:rsidRDefault="00D92873" w:rsidP="00D92873">
      <w:pPr>
        <w:spacing w:line="276" w:lineRule="auto"/>
        <w:jc w:val="center"/>
      </w:pPr>
      <w:r w:rsidRPr="00490A60">
        <w:t>Prefeito</w:t>
      </w:r>
      <w:r>
        <w:t>.</w:t>
      </w:r>
      <w:r w:rsidRPr="00490A60">
        <w:t xml:space="preserve"> </w:t>
      </w:r>
    </w:p>
    <w:p w14:paraId="00000085" w14:textId="77777777" w:rsidR="004A2B3E" w:rsidRPr="00D92873" w:rsidRDefault="004A2B3E">
      <w:pPr>
        <w:widowControl/>
        <w:spacing w:line="240" w:lineRule="auto"/>
        <w:ind w:firstLine="1134"/>
        <w:jc w:val="center"/>
        <w:rPr>
          <w:rFonts w:eastAsia="Arial" w:cs="Times New Roman"/>
          <w:color w:val="00000A"/>
        </w:rPr>
      </w:pPr>
    </w:p>
    <w:p w14:paraId="00000086" w14:textId="77777777" w:rsidR="004A2B3E" w:rsidRPr="00D92873" w:rsidRDefault="004A2B3E">
      <w:pPr>
        <w:pBdr>
          <w:top w:val="nil"/>
          <w:left w:val="nil"/>
          <w:bottom w:val="nil"/>
          <w:right w:val="nil"/>
          <w:between w:val="nil"/>
        </w:pBdr>
        <w:spacing w:line="240" w:lineRule="auto"/>
        <w:jc w:val="center"/>
        <w:rPr>
          <w:rFonts w:eastAsia="Arial" w:cs="Times New Roman"/>
          <w:b/>
          <w:color w:val="000000"/>
        </w:rPr>
      </w:pPr>
    </w:p>
    <w:p w14:paraId="7AF40B2F" w14:textId="77777777" w:rsidR="0028507E" w:rsidRPr="00D92873" w:rsidRDefault="0028507E">
      <w:pPr>
        <w:pBdr>
          <w:top w:val="nil"/>
          <w:left w:val="nil"/>
          <w:bottom w:val="nil"/>
          <w:right w:val="nil"/>
          <w:between w:val="nil"/>
        </w:pBdr>
        <w:spacing w:line="240" w:lineRule="auto"/>
        <w:jc w:val="center"/>
        <w:rPr>
          <w:rFonts w:eastAsia="Arial" w:cs="Times New Roman"/>
          <w:b/>
          <w:color w:val="000000"/>
        </w:rPr>
      </w:pPr>
    </w:p>
    <w:p w14:paraId="5478463A" w14:textId="77777777" w:rsidR="0028507E" w:rsidRPr="00D92873" w:rsidRDefault="0028507E">
      <w:pPr>
        <w:pBdr>
          <w:top w:val="nil"/>
          <w:left w:val="nil"/>
          <w:bottom w:val="nil"/>
          <w:right w:val="nil"/>
          <w:between w:val="nil"/>
        </w:pBdr>
        <w:spacing w:line="240" w:lineRule="auto"/>
        <w:jc w:val="center"/>
        <w:rPr>
          <w:rFonts w:eastAsia="Arial" w:cs="Times New Roman"/>
          <w:b/>
          <w:color w:val="000000"/>
        </w:rPr>
      </w:pPr>
    </w:p>
    <w:p w14:paraId="072B9345" w14:textId="77777777" w:rsidR="00D92873" w:rsidRPr="008B52E7" w:rsidRDefault="00D92873" w:rsidP="00D92873">
      <w:pPr>
        <w:spacing w:line="240" w:lineRule="auto"/>
        <w:jc w:val="center"/>
        <w:rPr>
          <w:b/>
        </w:rPr>
      </w:pPr>
      <w:r w:rsidRPr="008B52E7">
        <w:rPr>
          <w:b/>
        </w:rPr>
        <w:object w:dxaOrig="7945" w:dyaOrig="4250" w14:anchorId="10AE3B74">
          <v:shape id="_x0000_i1026" type="#_x0000_t75" style="width:38.25pt;height:42.75pt" o:ole="">
            <v:imagedata r:id="rId8" o:title=""/>
          </v:shape>
          <o:OLEObject Type="Embed" ProgID="Imaging.Document" ShapeID="_x0000_i1026" DrawAspect="Content" ObjectID="_1813382833" r:id="rId10"/>
        </w:object>
      </w:r>
    </w:p>
    <w:p w14:paraId="2DBD69CA" w14:textId="77777777" w:rsidR="00D92873" w:rsidRPr="008B52E7" w:rsidRDefault="00D92873" w:rsidP="00D92873">
      <w:pPr>
        <w:spacing w:line="240" w:lineRule="auto"/>
        <w:jc w:val="center"/>
        <w:rPr>
          <w:b/>
        </w:rPr>
      </w:pPr>
      <w:r w:rsidRPr="008B52E7">
        <w:rPr>
          <w:b/>
        </w:rPr>
        <w:t>Estado do Rio Grande do Sul</w:t>
      </w:r>
    </w:p>
    <w:p w14:paraId="5690308D" w14:textId="61151645" w:rsidR="00D92873" w:rsidRPr="00873653" w:rsidRDefault="00D92873" w:rsidP="00D92873">
      <w:pPr>
        <w:pStyle w:val="Ttulo1"/>
        <w:spacing w:before="0" w:after="0" w:line="240" w:lineRule="auto"/>
        <w:jc w:val="center"/>
        <w:rPr>
          <w:sz w:val="20"/>
        </w:rPr>
      </w:pPr>
      <w:r w:rsidRPr="008B52E7">
        <w:rPr>
          <w:sz w:val="24"/>
          <w:szCs w:val="24"/>
        </w:rPr>
        <w:t>MUNICIPIO DE FORQUETINHA</w:t>
      </w:r>
    </w:p>
    <w:p w14:paraId="74A38253" w14:textId="77777777" w:rsidR="00D92873" w:rsidRPr="008B52E7" w:rsidRDefault="00D92873" w:rsidP="00D92873">
      <w:pPr>
        <w:rPr>
          <w:lang w:val="x-none" w:eastAsia="x-none"/>
        </w:rPr>
      </w:pPr>
    </w:p>
    <w:p w14:paraId="3FCB9E4B" w14:textId="77777777" w:rsidR="00D92873" w:rsidRPr="00490A60" w:rsidRDefault="00D92873" w:rsidP="00D92873">
      <w:pPr>
        <w:jc w:val="both"/>
      </w:pPr>
      <w:r w:rsidRPr="00490A60">
        <w:t>Mensagem Justificativa ao</w:t>
      </w:r>
    </w:p>
    <w:p w14:paraId="01846BB5" w14:textId="3EF4E457" w:rsidR="00D92873" w:rsidRDefault="00D92873" w:rsidP="00D92873">
      <w:pPr>
        <w:jc w:val="both"/>
      </w:pPr>
      <w:r w:rsidRPr="00490A60">
        <w:t xml:space="preserve">PROJETO DE LEI N° </w:t>
      </w:r>
      <w:r>
        <w:t>58</w:t>
      </w:r>
      <w:r w:rsidRPr="00490A60">
        <w:t>/202</w:t>
      </w:r>
      <w:r>
        <w:t>5</w:t>
      </w:r>
    </w:p>
    <w:p w14:paraId="5024A4AB" w14:textId="77777777" w:rsidR="00D92873" w:rsidRPr="008B52E7" w:rsidRDefault="00D92873" w:rsidP="00D92873">
      <w:pPr>
        <w:jc w:val="both"/>
      </w:pPr>
    </w:p>
    <w:p w14:paraId="28CE0A84" w14:textId="55F5562E" w:rsidR="00D92873" w:rsidRDefault="00D92873" w:rsidP="00D92873">
      <w:pPr>
        <w:jc w:val="right"/>
      </w:pPr>
      <w:r w:rsidRPr="00490A60">
        <w:tab/>
      </w:r>
      <w:r w:rsidRPr="00490A60">
        <w:tab/>
      </w:r>
      <w:r w:rsidRPr="00490A60">
        <w:tab/>
        <w:t>Forquetinha,</w:t>
      </w:r>
      <w:r>
        <w:t xml:space="preserve"> 0</w:t>
      </w:r>
      <w:r w:rsidR="00CF0CEE">
        <w:t>8</w:t>
      </w:r>
      <w:r>
        <w:t xml:space="preserve"> </w:t>
      </w:r>
      <w:r w:rsidRPr="00490A60">
        <w:t>de</w:t>
      </w:r>
      <w:r>
        <w:t xml:space="preserve"> julho de 2025.</w:t>
      </w:r>
    </w:p>
    <w:p w14:paraId="03763975" w14:textId="77777777" w:rsidR="00D92873" w:rsidRPr="008B52E7" w:rsidRDefault="00D92873" w:rsidP="00D92873">
      <w:pPr>
        <w:jc w:val="right"/>
      </w:pPr>
    </w:p>
    <w:p w14:paraId="6986E643" w14:textId="77777777" w:rsidR="00D92873" w:rsidRPr="00490A60" w:rsidRDefault="00D92873" w:rsidP="00D92873">
      <w:pPr>
        <w:spacing w:line="276" w:lineRule="auto"/>
        <w:jc w:val="both"/>
      </w:pPr>
      <w:r w:rsidRPr="00490A60">
        <w:t>Senhor Presidente e</w:t>
      </w:r>
    </w:p>
    <w:p w14:paraId="773C9159" w14:textId="77777777" w:rsidR="00D92873" w:rsidRDefault="00D92873" w:rsidP="00D92873">
      <w:pPr>
        <w:spacing w:line="276" w:lineRule="auto"/>
        <w:jc w:val="both"/>
      </w:pPr>
      <w:r w:rsidRPr="00490A60">
        <w:t>Senhores Vereadores:</w:t>
      </w:r>
    </w:p>
    <w:p w14:paraId="5E09FDA8" w14:textId="77777777" w:rsidR="0028507E" w:rsidRPr="00D92873" w:rsidRDefault="0028507E" w:rsidP="0028507E">
      <w:pPr>
        <w:spacing w:line="240" w:lineRule="auto"/>
        <w:jc w:val="center"/>
        <w:rPr>
          <w:rFonts w:eastAsia="Arial" w:cs="Times New Roman"/>
        </w:rPr>
      </w:pPr>
    </w:p>
    <w:p w14:paraId="4054FDA8" w14:textId="77777777" w:rsidR="0028507E" w:rsidRPr="00D92873" w:rsidRDefault="0028507E" w:rsidP="0028507E">
      <w:pPr>
        <w:spacing w:line="240" w:lineRule="auto"/>
        <w:jc w:val="center"/>
        <w:rPr>
          <w:rFonts w:eastAsia="Arial" w:cs="Times New Roman"/>
        </w:rPr>
      </w:pPr>
    </w:p>
    <w:p w14:paraId="2299A1D9" w14:textId="77777777" w:rsidR="0028507E" w:rsidRPr="00D92873" w:rsidRDefault="0028507E" w:rsidP="0028507E">
      <w:pPr>
        <w:rPr>
          <w:rFonts w:eastAsia="Arial" w:cs="Times New Roman"/>
        </w:rPr>
      </w:pPr>
    </w:p>
    <w:p w14:paraId="29E524C6" w14:textId="77777777" w:rsidR="00CF0CEE" w:rsidRDefault="0028507E" w:rsidP="00CF0CEE">
      <w:pPr>
        <w:spacing w:line="276" w:lineRule="auto"/>
        <w:ind w:firstLine="1700"/>
        <w:jc w:val="both"/>
        <w:rPr>
          <w:rFonts w:eastAsia="Arial" w:cs="Times New Roman"/>
        </w:rPr>
      </w:pPr>
      <w:r w:rsidRPr="00D92873">
        <w:rPr>
          <w:rFonts w:eastAsia="Arial" w:cs="Times New Roman"/>
        </w:rPr>
        <w:t>O Projeto de Lei, tem como propósito instituir o Programa Municipal de Educação Fiscal, PMEF,  em consonância com as diretrizes do Programa de Integração Tributária – PIT, com o objetivo de promover e institucionalizar a Educação Fiscal no âmbito do Município de Forquetinha.</w:t>
      </w:r>
    </w:p>
    <w:p w14:paraId="7AE2C843" w14:textId="3FF80BB0" w:rsidR="0028507E" w:rsidRPr="00D92873" w:rsidRDefault="0028507E" w:rsidP="00CF0CEE">
      <w:pPr>
        <w:spacing w:line="276" w:lineRule="auto"/>
        <w:ind w:firstLine="1700"/>
        <w:jc w:val="both"/>
        <w:rPr>
          <w:rFonts w:eastAsia="Arial" w:cs="Times New Roman"/>
        </w:rPr>
      </w:pPr>
      <w:r w:rsidRPr="00D92873">
        <w:rPr>
          <w:rFonts w:eastAsia="Arial" w:cs="Times New Roman"/>
        </w:rPr>
        <w:t xml:space="preserve"> </w:t>
      </w:r>
    </w:p>
    <w:p w14:paraId="6929A8A6" w14:textId="77777777" w:rsidR="0028507E" w:rsidRDefault="0028507E" w:rsidP="00CF0CEE">
      <w:pPr>
        <w:spacing w:line="276" w:lineRule="auto"/>
        <w:ind w:firstLine="1700"/>
        <w:jc w:val="both"/>
        <w:rPr>
          <w:rFonts w:eastAsia="Arial" w:cs="Times New Roman"/>
        </w:rPr>
      </w:pPr>
      <w:r w:rsidRPr="00D92873">
        <w:rPr>
          <w:rFonts w:eastAsia="Arial" w:cs="Times New Roman"/>
        </w:rPr>
        <w:t>O Governo do Estado do Rio Grande do Sul, possui um Programa de Integração Tributária, conhecido como PIT, nele prevê algumas ações por parte do Município, com intuito de incrementar as receitas decorrentes do ICMS pelo incentivo à emissão dos documentos fiscais, bem como, sensibilizar os cidadãos sobre a importância do exercício da cidadania fiscal, por meio da realização de sorteios aos consumidores finais, pessoas físicas.</w:t>
      </w:r>
    </w:p>
    <w:p w14:paraId="31C19B50" w14:textId="77777777" w:rsidR="00CF0CEE" w:rsidRPr="00D92873" w:rsidRDefault="00CF0CEE" w:rsidP="00CF0CEE">
      <w:pPr>
        <w:spacing w:line="276" w:lineRule="auto"/>
        <w:ind w:firstLine="1700"/>
        <w:jc w:val="both"/>
        <w:rPr>
          <w:rFonts w:eastAsia="Arial" w:cs="Times New Roman"/>
        </w:rPr>
      </w:pPr>
    </w:p>
    <w:p w14:paraId="7E37E14F" w14:textId="77777777" w:rsidR="0028507E" w:rsidRDefault="0028507E" w:rsidP="00CF0CEE">
      <w:pPr>
        <w:spacing w:line="276" w:lineRule="auto"/>
        <w:ind w:firstLine="1700"/>
        <w:jc w:val="both"/>
        <w:rPr>
          <w:rFonts w:eastAsia="Arial" w:cs="Times New Roman"/>
        </w:rPr>
      </w:pPr>
      <w:r w:rsidRPr="00D92873">
        <w:rPr>
          <w:rFonts w:eastAsia="Arial" w:cs="Times New Roman"/>
        </w:rPr>
        <w:t xml:space="preserve">A aprovação dessa Lei se faz necessária, para que seja definido um Grupo de Educação Fiscal, o qual vai acompanhar e propor alternativas como o intuito de adquirir pontos nesse programa, o que será revertido em uma maior receita para o Município. </w:t>
      </w:r>
    </w:p>
    <w:p w14:paraId="48EF1AA4" w14:textId="77777777" w:rsidR="00CF0CEE" w:rsidRPr="00D92873" w:rsidRDefault="00CF0CEE" w:rsidP="00CF0CEE">
      <w:pPr>
        <w:spacing w:line="276" w:lineRule="auto"/>
        <w:ind w:firstLine="1700"/>
        <w:jc w:val="both"/>
        <w:rPr>
          <w:rFonts w:eastAsia="Arial" w:cs="Times New Roman"/>
        </w:rPr>
      </w:pPr>
    </w:p>
    <w:p w14:paraId="40CBA150" w14:textId="77777777" w:rsidR="0028507E" w:rsidRPr="00D92873" w:rsidRDefault="0028507E" w:rsidP="00CF0CEE">
      <w:pPr>
        <w:spacing w:line="276" w:lineRule="auto"/>
        <w:ind w:firstLine="1701"/>
        <w:jc w:val="both"/>
        <w:rPr>
          <w:rFonts w:eastAsia="Arial" w:cs="Times New Roman"/>
        </w:rPr>
      </w:pPr>
      <w:r w:rsidRPr="00D92873">
        <w:rPr>
          <w:rFonts w:eastAsia="Arial" w:cs="Times New Roman"/>
        </w:rPr>
        <w:t>Com as ponderações acima expedidas, pela importância do assunto e pela necessidade de Legislação Municipal que regulamente a matéria, entendemos justificado o presente projeto que, rogamos, seja aprovado por essa Colenda Câmara.</w:t>
      </w:r>
    </w:p>
    <w:p w14:paraId="5EF85F97" w14:textId="77777777" w:rsidR="0028507E" w:rsidRPr="00D92873" w:rsidRDefault="0028507E" w:rsidP="0028507E">
      <w:pPr>
        <w:spacing w:before="280" w:after="280" w:line="360" w:lineRule="auto"/>
        <w:ind w:firstLine="709"/>
        <w:jc w:val="both"/>
        <w:rPr>
          <w:rFonts w:eastAsia="Arial" w:cs="Times New Roman"/>
        </w:rPr>
      </w:pPr>
    </w:p>
    <w:p w14:paraId="081C836E" w14:textId="77777777" w:rsidR="00D92873" w:rsidRPr="00490A60" w:rsidRDefault="00D92873" w:rsidP="00D92873">
      <w:pPr>
        <w:jc w:val="center"/>
      </w:pPr>
      <w:r>
        <w:t>VIANEI ANDRÉ NOLL</w:t>
      </w:r>
      <w:r w:rsidRPr="00490A60">
        <w:t>,</w:t>
      </w:r>
    </w:p>
    <w:p w14:paraId="48EAD50C" w14:textId="77777777" w:rsidR="00D92873" w:rsidRDefault="00D92873" w:rsidP="00D92873">
      <w:pPr>
        <w:jc w:val="center"/>
      </w:pPr>
      <w:r w:rsidRPr="00490A60">
        <w:t>Prefeito.</w:t>
      </w:r>
    </w:p>
    <w:p w14:paraId="73FC0F23" w14:textId="77777777" w:rsidR="00D92873" w:rsidRDefault="00D92873" w:rsidP="00D92873">
      <w:pPr>
        <w:jc w:val="both"/>
        <w:rPr>
          <w:sz w:val="16"/>
          <w:szCs w:val="16"/>
          <w:lang w:val="de-DE"/>
        </w:rPr>
      </w:pPr>
    </w:p>
    <w:p w14:paraId="27DDB37E" w14:textId="77777777" w:rsidR="00D92873" w:rsidRDefault="00D92873" w:rsidP="00D92873">
      <w:pPr>
        <w:jc w:val="both"/>
        <w:rPr>
          <w:sz w:val="16"/>
          <w:szCs w:val="16"/>
          <w:lang w:val="de-DE"/>
        </w:rPr>
      </w:pPr>
    </w:p>
    <w:p w14:paraId="7F3BB353" w14:textId="77777777" w:rsidR="00D92873" w:rsidRDefault="00D92873" w:rsidP="00D92873">
      <w:pPr>
        <w:jc w:val="both"/>
        <w:rPr>
          <w:sz w:val="16"/>
          <w:szCs w:val="16"/>
          <w:lang w:val="de-DE"/>
        </w:rPr>
      </w:pPr>
    </w:p>
    <w:p w14:paraId="305B6D17" w14:textId="77777777" w:rsidR="00D92873" w:rsidRDefault="00D92873" w:rsidP="00D92873">
      <w:pPr>
        <w:jc w:val="both"/>
        <w:rPr>
          <w:sz w:val="16"/>
          <w:szCs w:val="16"/>
          <w:lang w:val="de-DE"/>
        </w:rPr>
      </w:pPr>
    </w:p>
    <w:p w14:paraId="3E74E199" w14:textId="77777777" w:rsidR="00D92873" w:rsidRDefault="00D92873" w:rsidP="00D92873">
      <w:pPr>
        <w:jc w:val="both"/>
        <w:rPr>
          <w:sz w:val="16"/>
          <w:szCs w:val="16"/>
          <w:lang w:val="de-DE"/>
        </w:rPr>
      </w:pPr>
    </w:p>
    <w:p w14:paraId="13F30D87" w14:textId="77777777" w:rsidR="00CF0CEE" w:rsidRDefault="00CF0CEE" w:rsidP="00D92873">
      <w:pPr>
        <w:jc w:val="both"/>
        <w:rPr>
          <w:sz w:val="16"/>
          <w:szCs w:val="16"/>
          <w:lang w:val="de-DE"/>
        </w:rPr>
      </w:pPr>
    </w:p>
    <w:p w14:paraId="2937EFB4" w14:textId="77777777" w:rsidR="00CF0CEE" w:rsidRDefault="00CF0CEE" w:rsidP="00D92873">
      <w:pPr>
        <w:jc w:val="both"/>
        <w:rPr>
          <w:sz w:val="16"/>
          <w:szCs w:val="16"/>
          <w:lang w:val="de-DE"/>
        </w:rPr>
      </w:pPr>
    </w:p>
    <w:p w14:paraId="575A63DA" w14:textId="77777777" w:rsidR="00CF0CEE" w:rsidRDefault="00CF0CEE" w:rsidP="00D92873">
      <w:pPr>
        <w:jc w:val="both"/>
        <w:rPr>
          <w:sz w:val="16"/>
          <w:szCs w:val="16"/>
          <w:lang w:val="de-DE"/>
        </w:rPr>
      </w:pPr>
    </w:p>
    <w:p w14:paraId="6B4A2C98" w14:textId="77777777" w:rsidR="00CF0CEE" w:rsidRDefault="00CF0CEE" w:rsidP="00D92873">
      <w:pPr>
        <w:jc w:val="both"/>
        <w:rPr>
          <w:sz w:val="16"/>
          <w:szCs w:val="16"/>
          <w:lang w:val="de-DE"/>
        </w:rPr>
      </w:pPr>
    </w:p>
    <w:p w14:paraId="16E3C013" w14:textId="77777777" w:rsidR="00CF0CEE" w:rsidRDefault="00CF0CEE" w:rsidP="00D92873">
      <w:pPr>
        <w:jc w:val="both"/>
        <w:rPr>
          <w:sz w:val="16"/>
          <w:szCs w:val="16"/>
          <w:lang w:val="de-DE"/>
        </w:rPr>
      </w:pPr>
    </w:p>
    <w:p w14:paraId="24FF870C" w14:textId="77777777" w:rsidR="00D92873" w:rsidRDefault="00D92873" w:rsidP="00D92873">
      <w:pPr>
        <w:jc w:val="both"/>
        <w:rPr>
          <w:sz w:val="16"/>
          <w:szCs w:val="16"/>
          <w:lang w:val="de-DE"/>
        </w:rPr>
      </w:pPr>
    </w:p>
    <w:p w14:paraId="79EC9060" w14:textId="77777777" w:rsidR="00D92873" w:rsidRPr="008D0574" w:rsidRDefault="00D92873" w:rsidP="00D92873">
      <w:pPr>
        <w:jc w:val="both"/>
        <w:rPr>
          <w:sz w:val="12"/>
          <w:szCs w:val="12"/>
          <w:lang w:val="de-DE"/>
        </w:rPr>
      </w:pPr>
    </w:p>
    <w:p w14:paraId="036BBBD9" w14:textId="77777777" w:rsidR="00D92873" w:rsidRPr="007B1870" w:rsidRDefault="00D92873" w:rsidP="00D92873">
      <w:r w:rsidRPr="007B1870">
        <w:t>Vereador</w:t>
      </w:r>
    </w:p>
    <w:p w14:paraId="571228CE" w14:textId="77777777" w:rsidR="00D92873" w:rsidRPr="007B1870" w:rsidRDefault="00D92873" w:rsidP="00D92873">
      <w:r>
        <w:t>HENRIQUE FREDERICO KRÜGER</w:t>
      </w:r>
    </w:p>
    <w:p w14:paraId="6EB450C8" w14:textId="77777777" w:rsidR="00D92873" w:rsidRDefault="00D92873" w:rsidP="00D92873">
      <w:r w:rsidRPr="007B1870">
        <w:t>Presidente da Câmara de Vereadores</w:t>
      </w:r>
    </w:p>
    <w:p w14:paraId="168C02B8" w14:textId="77777777" w:rsidR="00D92873" w:rsidRPr="007B1870" w:rsidRDefault="00D92873" w:rsidP="00D92873">
      <w:r>
        <w:t>F</w:t>
      </w:r>
      <w:r w:rsidRPr="007B1870">
        <w:t>ORQUETINHA - RS</w:t>
      </w:r>
    </w:p>
    <w:p w14:paraId="307936D2" w14:textId="77777777" w:rsidR="0028507E" w:rsidRPr="00D92873" w:rsidRDefault="0028507E" w:rsidP="0028507E">
      <w:pPr>
        <w:pBdr>
          <w:top w:val="nil"/>
          <w:left w:val="nil"/>
          <w:bottom w:val="nil"/>
          <w:right w:val="nil"/>
          <w:between w:val="nil"/>
        </w:pBdr>
        <w:spacing w:line="240" w:lineRule="auto"/>
        <w:jc w:val="center"/>
        <w:rPr>
          <w:rFonts w:eastAsia="Arial" w:cs="Times New Roman"/>
          <w:b/>
          <w:color w:val="000000"/>
        </w:rPr>
      </w:pPr>
    </w:p>
    <w:p w14:paraId="3538DCB9" w14:textId="77777777" w:rsidR="0028507E" w:rsidRPr="00D92873" w:rsidRDefault="0028507E" w:rsidP="0028507E">
      <w:pPr>
        <w:pBdr>
          <w:top w:val="nil"/>
          <w:left w:val="nil"/>
          <w:bottom w:val="nil"/>
          <w:right w:val="nil"/>
          <w:between w:val="nil"/>
        </w:pBdr>
        <w:spacing w:line="240" w:lineRule="auto"/>
        <w:jc w:val="center"/>
        <w:rPr>
          <w:rFonts w:eastAsia="Arial" w:cs="Times New Roman"/>
          <w:b/>
          <w:color w:val="000000"/>
        </w:rPr>
      </w:pPr>
    </w:p>
    <w:p w14:paraId="61787527" w14:textId="77777777" w:rsidR="0028507E" w:rsidRPr="00D92873" w:rsidRDefault="0028507E" w:rsidP="0028507E">
      <w:pPr>
        <w:pBdr>
          <w:top w:val="nil"/>
          <w:left w:val="nil"/>
          <w:bottom w:val="nil"/>
          <w:right w:val="nil"/>
          <w:between w:val="nil"/>
        </w:pBdr>
        <w:spacing w:line="240" w:lineRule="auto"/>
        <w:jc w:val="center"/>
        <w:rPr>
          <w:rFonts w:eastAsia="Arial" w:cs="Times New Roman"/>
          <w:b/>
          <w:color w:val="000000"/>
        </w:rPr>
      </w:pPr>
    </w:p>
    <w:p w14:paraId="1AD85873" w14:textId="77777777" w:rsidR="0028507E" w:rsidRPr="00D92873" w:rsidRDefault="0028507E">
      <w:pPr>
        <w:pBdr>
          <w:top w:val="nil"/>
          <w:left w:val="nil"/>
          <w:bottom w:val="nil"/>
          <w:right w:val="nil"/>
          <w:between w:val="nil"/>
        </w:pBdr>
        <w:spacing w:line="240" w:lineRule="auto"/>
        <w:jc w:val="center"/>
        <w:rPr>
          <w:rFonts w:eastAsia="Arial" w:cs="Times New Roman"/>
          <w:b/>
          <w:color w:val="000000"/>
        </w:rPr>
      </w:pPr>
    </w:p>
    <w:sectPr w:rsidR="0028507E" w:rsidRPr="00D92873" w:rsidSect="00F27049">
      <w:headerReference w:type="default" r:id="rId11"/>
      <w:footerReference w:type="default" r:id="rId12"/>
      <w:pgSz w:w="11906" w:h="16838"/>
      <w:pgMar w:top="284" w:right="1418" w:bottom="284" w:left="1418"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17C7" w14:textId="77777777" w:rsidR="00BC053D" w:rsidRDefault="00BC053D">
      <w:pPr>
        <w:spacing w:line="240" w:lineRule="auto"/>
      </w:pPr>
      <w:r>
        <w:separator/>
      </w:r>
    </w:p>
  </w:endnote>
  <w:endnote w:type="continuationSeparator" w:id="0">
    <w:p w14:paraId="0D7C9B5D" w14:textId="77777777" w:rsidR="00BC053D" w:rsidRDefault="00BC0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orndale">
    <w:panose1 w:val="00000000000000000000"/>
    <w:charset w:val="00"/>
    <w:family w:val="roman"/>
    <w:notTrueType/>
    <w:pitch w:val="default"/>
  </w:font>
  <w:font w:name="SimSun, 宋体">
    <w:panose1 w:val="00000000000000000000"/>
    <w:charset w:val="80"/>
    <w:family w:val="roman"/>
    <w:notTrueType/>
    <w:pitch w:val="default"/>
  </w:font>
  <w:font w:name="Liberation Mono">
    <w:panose1 w:val="02070409020205020404"/>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4A2B3E" w:rsidRDefault="004A2B3E">
    <w:pPr>
      <w:pBdr>
        <w:top w:val="nil"/>
        <w:left w:val="nil"/>
        <w:bottom w:val="nil"/>
        <w:right w:val="nil"/>
        <w:between w:val="nil"/>
      </w:pBdr>
      <w:tabs>
        <w:tab w:val="center" w:pos="4819"/>
        <w:tab w:val="right" w:pos="9638"/>
      </w:tabs>
      <w:spacing w:line="240" w:lineRule="auto"/>
      <w:jc w:val="center"/>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B265" w14:textId="77777777" w:rsidR="00BC053D" w:rsidRDefault="00BC053D">
      <w:pPr>
        <w:spacing w:line="240" w:lineRule="auto"/>
      </w:pPr>
      <w:r>
        <w:separator/>
      </w:r>
    </w:p>
  </w:footnote>
  <w:footnote w:type="continuationSeparator" w:id="0">
    <w:p w14:paraId="49922E24" w14:textId="77777777" w:rsidR="00BC053D" w:rsidRDefault="00BC05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7777777" w:rsidR="004A2B3E" w:rsidRDefault="004A2B3E">
    <w:pPr>
      <w:pBdr>
        <w:top w:val="nil"/>
        <w:left w:val="nil"/>
        <w:bottom w:val="nil"/>
        <w:right w:val="nil"/>
        <w:between w:val="nil"/>
      </w:pBdr>
      <w:tabs>
        <w:tab w:val="center" w:pos="4819"/>
        <w:tab w:val="right" w:pos="9638"/>
      </w:tabs>
      <w:spacing w:line="240" w:lineRule="auto"/>
      <w:jc w:val="center"/>
      <w:rPr>
        <w:rFonts w:eastAsia="Times New Roman" w:cs="Times New Roman"/>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06DB7"/>
    <w:multiLevelType w:val="multilevel"/>
    <w:tmpl w:val="C50267A4"/>
    <w:lvl w:ilvl="0">
      <w:start w:val="1"/>
      <w:numFmt w:val="lowerLetter"/>
      <w:lvlText w:val="%1)"/>
      <w:lvlJc w:val="left"/>
      <w:pPr>
        <w:ind w:left="1133" w:firstLine="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48D83AA9"/>
    <w:multiLevelType w:val="multilevel"/>
    <w:tmpl w:val="5282DCD2"/>
    <w:lvl w:ilvl="0">
      <w:start w:val="1"/>
      <w:numFmt w:val="lowerLetter"/>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2" w15:restartNumberingAfterBreak="0">
    <w:nsid w:val="65D86B4A"/>
    <w:multiLevelType w:val="hybridMultilevel"/>
    <w:tmpl w:val="B1CEB7CC"/>
    <w:lvl w:ilvl="0" w:tplc="8954EEA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7EAF5A30"/>
    <w:multiLevelType w:val="multilevel"/>
    <w:tmpl w:val="7C2ABBDC"/>
    <w:lvl w:ilvl="0">
      <w:start w:val="1"/>
      <w:numFmt w:val="lowerLetter"/>
      <w:lvlText w:val="%1)"/>
      <w:lvlJc w:val="left"/>
      <w:pPr>
        <w:ind w:left="2487" w:hanging="360"/>
      </w:p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num w:numId="1" w16cid:durableId="1505852893">
    <w:abstractNumId w:val="0"/>
  </w:num>
  <w:num w:numId="2" w16cid:durableId="1254780543">
    <w:abstractNumId w:val="1"/>
  </w:num>
  <w:num w:numId="3" w16cid:durableId="537745057">
    <w:abstractNumId w:val="3"/>
  </w:num>
  <w:num w:numId="4" w16cid:durableId="1559050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3E"/>
    <w:rsid w:val="001851D5"/>
    <w:rsid w:val="0028507E"/>
    <w:rsid w:val="003A40A0"/>
    <w:rsid w:val="003D7A82"/>
    <w:rsid w:val="004A2B3E"/>
    <w:rsid w:val="005D1E75"/>
    <w:rsid w:val="00667575"/>
    <w:rsid w:val="008343ED"/>
    <w:rsid w:val="00897671"/>
    <w:rsid w:val="00A81E52"/>
    <w:rsid w:val="00BC053D"/>
    <w:rsid w:val="00C52C59"/>
    <w:rsid w:val="00CF0CEE"/>
    <w:rsid w:val="00D2733C"/>
    <w:rsid w:val="00D43A29"/>
    <w:rsid w:val="00D92873"/>
    <w:rsid w:val="00E069D1"/>
    <w:rsid w:val="00EA1E30"/>
    <w:rsid w:val="00F27049"/>
    <w:rsid w:val="00F75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C6A35C"/>
  <w15:docId w15:val="{64C32E72-8AEE-4FDB-9F20-2C2244C5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40"/>
    <w:pPr>
      <w:spacing w:line="100" w:lineRule="atLeast"/>
      <w:textAlignment w:val="baseline"/>
    </w:pPr>
    <w:rPr>
      <w:rFonts w:eastAsia="Lucida Sans Unicode" w:cs="Mangal"/>
      <w:kern w:val="2"/>
      <w:lang w:eastAsia="zh-CN" w:bidi="hi-I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Corpodetexto"/>
    <w:uiPriority w:val="10"/>
    <w:qFormat/>
    <w:rsid w:val="00AD24AD"/>
    <w:pPr>
      <w:keepNext/>
      <w:spacing w:before="240" w:after="120"/>
    </w:pPr>
    <w:rPr>
      <w:rFonts w:ascii="Liberation Sans" w:eastAsia="Microsoft YaHei" w:hAnsi="Liberation Sans" w:cs="Lucida Sans"/>
      <w:sz w:val="28"/>
      <w:szCs w:val="28"/>
    </w:rPr>
  </w:style>
  <w:style w:type="character" w:customStyle="1" w:styleId="Absatz-Standardschriftart">
    <w:name w:val="Absatz-Standardschriftart"/>
    <w:qFormat/>
    <w:rsid w:val="00E45C40"/>
  </w:style>
  <w:style w:type="character" w:customStyle="1" w:styleId="WW-Absatz-Standardschriftart">
    <w:name w:val="WW-Absatz-Standardschriftart"/>
    <w:qFormat/>
    <w:rsid w:val="00E45C40"/>
  </w:style>
  <w:style w:type="character" w:customStyle="1" w:styleId="WW-Absatz-Standardschriftart1">
    <w:name w:val="WW-Absatz-Standardschriftart1"/>
    <w:qFormat/>
    <w:rsid w:val="00E45C40"/>
  </w:style>
  <w:style w:type="character" w:customStyle="1" w:styleId="WW-Absatz-Standardschriftart11">
    <w:name w:val="WW-Absatz-Standardschriftart11"/>
    <w:qFormat/>
    <w:rsid w:val="00E45C40"/>
  </w:style>
  <w:style w:type="character" w:customStyle="1" w:styleId="WW-Absatz-Standardschriftart111">
    <w:name w:val="WW-Absatz-Standardschriftart111"/>
    <w:qFormat/>
    <w:rsid w:val="00E45C40"/>
  </w:style>
  <w:style w:type="character" w:customStyle="1" w:styleId="WW-Absatz-Standardschriftart1111">
    <w:name w:val="WW-Absatz-Standardschriftart1111"/>
    <w:qFormat/>
    <w:rsid w:val="00E45C40"/>
  </w:style>
  <w:style w:type="character" w:customStyle="1" w:styleId="WW-Absatz-Standardschriftart11111">
    <w:name w:val="WW-Absatz-Standardschriftart11111"/>
    <w:qFormat/>
    <w:rsid w:val="00E45C40"/>
  </w:style>
  <w:style w:type="character" w:customStyle="1" w:styleId="WW-Absatz-Standardschriftart111111">
    <w:name w:val="WW-Absatz-Standardschriftart111111"/>
    <w:qFormat/>
    <w:rsid w:val="00E45C40"/>
  </w:style>
  <w:style w:type="character" w:customStyle="1" w:styleId="WW-Absatz-Standardschriftart1111111">
    <w:name w:val="WW-Absatz-Standardschriftart1111111"/>
    <w:qFormat/>
    <w:rsid w:val="00E45C40"/>
  </w:style>
  <w:style w:type="character" w:customStyle="1" w:styleId="WW-Absatz-Standardschriftart11111111">
    <w:name w:val="WW-Absatz-Standardschriftart11111111"/>
    <w:qFormat/>
    <w:rsid w:val="00E45C40"/>
  </w:style>
  <w:style w:type="character" w:customStyle="1" w:styleId="WW-Absatz-Standardschriftart111111111">
    <w:name w:val="WW-Absatz-Standardschriftart111111111"/>
    <w:qFormat/>
    <w:rsid w:val="00E45C40"/>
  </w:style>
  <w:style w:type="character" w:customStyle="1" w:styleId="WW-Absatz-Standardschriftart1111111111">
    <w:name w:val="WW-Absatz-Standardschriftart1111111111"/>
    <w:qFormat/>
    <w:rsid w:val="00E45C40"/>
  </w:style>
  <w:style w:type="character" w:customStyle="1" w:styleId="WW-Absatz-Standardschriftart11111111111">
    <w:name w:val="WW-Absatz-Standardschriftart11111111111"/>
    <w:qFormat/>
    <w:rsid w:val="00E45C40"/>
  </w:style>
  <w:style w:type="character" w:customStyle="1" w:styleId="WW-Absatz-Standardschriftart111111111111">
    <w:name w:val="WW-Absatz-Standardschriftart111111111111"/>
    <w:qFormat/>
    <w:rsid w:val="00E45C40"/>
  </w:style>
  <w:style w:type="character" w:customStyle="1" w:styleId="WW-Absatz-Standardschriftart1111111111111">
    <w:name w:val="WW-Absatz-Standardschriftart1111111111111"/>
    <w:qFormat/>
    <w:rsid w:val="00E45C40"/>
  </w:style>
  <w:style w:type="character" w:customStyle="1" w:styleId="WW-Absatz-Standardschriftart11111111111111">
    <w:name w:val="WW-Absatz-Standardschriftart11111111111111"/>
    <w:qFormat/>
    <w:rsid w:val="00E45C40"/>
  </w:style>
  <w:style w:type="character" w:customStyle="1" w:styleId="WW-Absatz-Standardschriftart111111111111111">
    <w:name w:val="WW-Absatz-Standardschriftart111111111111111"/>
    <w:qFormat/>
    <w:rsid w:val="00E45C40"/>
  </w:style>
  <w:style w:type="character" w:customStyle="1" w:styleId="WW-Absatz-Standardschriftart1111111111111111">
    <w:name w:val="WW-Absatz-Standardschriftart1111111111111111"/>
    <w:qFormat/>
    <w:rsid w:val="00E45C40"/>
  </w:style>
  <w:style w:type="character" w:customStyle="1" w:styleId="WW8Num1z0">
    <w:name w:val="WW8Num1z0"/>
    <w:qFormat/>
    <w:rsid w:val="00E45C40"/>
    <w:rPr>
      <w:rFonts w:ascii="Symbol" w:hAnsi="Symbol" w:cs="OpenSymbol"/>
    </w:rPr>
  </w:style>
  <w:style w:type="character" w:customStyle="1" w:styleId="WW-Absatz-Standardschriftart11111111111111111">
    <w:name w:val="WW-Absatz-Standardschriftart11111111111111111"/>
    <w:qFormat/>
    <w:rsid w:val="00E45C40"/>
  </w:style>
  <w:style w:type="character" w:customStyle="1" w:styleId="WW-Absatz-Standardschriftart111111111111111111">
    <w:name w:val="WW-Absatz-Standardschriftart111111111111111111"/>
    <w:qFormat/>
    <w:rsid w:val="00E45C40"/>
  </w:style>
  <w:style w:type="character" w:customStyle="1" w:styleId="WW-Absatz-Standardschriftart1111111111111111111">
    <w:name w:val="WW-Absatz-Standardschriftart1111111111111111111"/>
    <w:qFormat/>
    <w:rsid w:val="00E45C40"/>
  </w:style>
  <w:style w:type="character" w:customStyle="1" w:styleId="WW-Absatz-Standardschriftart11111111111111111111">
    <w:name w:val="WW-Absatz-Standardschriftart11111111111111111111"/>
    <w:qFormat/>
    <w:rsid w:val="00E45C40"/>
  </w:style>
  <w:style w:type="character" w:customStyle="1" w:styleId="WW-Absatz-Standardschriftart111111111111111111111">
    <w:name w:val="WW-Absatz-Standardschriftart111111111111111111111"/>
    <w:qFormat/>
    <w:rsid w:val="00E45C40"/>
  </w:style>
  <w:style w:type="character" w:customStyle="1" w:styleId="WW-Absatz-Standardschriftart1111111111111111111111">
    <w:name w:val="WW-Absatz-Standardschriftart1111111111111111111111"/>
    <w:qFormat/>
    <w:rsid w:val="00E45C40"/>
  </w:style>
  <w:style w:type="character" w:customStyle="1" w:styleId="WW-Absatz-Standardschriftart11111111111111111111111">
    <w:name w:val="WW-Absatz-Standardschriftart11111111111111111111111"/>
    <w:qFormat/>
    <w:rsid w:val="00E45C40"/>
  </w:style>
  <w:style w:type="character" w:customStyle="1" w:styleId="WW-Absatz-Standardschriftart111111111111111111111111">
    <w:name w:val="WW-Absatz-Standardschriftart111111111111111111111111"/>
    <w:qFormat/>
    <w:rsid w:val="00E45C40"/>
  </w:style>
  <w:style w:type="character" w:customStyle="1" w:styleId="WW-Absatz-Standardschriftart1111111111111111111111111">
    <w:name w:val="WW-Absatz-Standardschriftart1111111111111111111111111"/>
    <w:qFormat/>
    <w:rsid w:val="00E45C40"/>
  </w:style>
  <w:style w:type="character" w:customStyle="1" w:styleId="WW-Absatz-Standardschriftart11111111111111111111111111">
    <w:name w:val="WW-Absatz-Standardschriftart11111111111111111111111111"/>
    <w:qFormat/>
    <w:rsid w:val="00E45C40"/>
  </w:style>
  <w:style w:type="character" w:customStyle="1" w:styleId="WW-Absatz-Standardschriftart111111111111111111111111111">
    <w:name w:val="WW-Absatz-Standardschriftart111111111111111111111111111"/>
    <w:qFormat/>
    <w:rsid w:val="00E45C40"/>
  </w:style>
  <w:style w:type="character" w:customStyle="1" w:styleId="WW-Absatz-Standardschriftart1111111111111111111111111111">
    <w:name w:val="WW-Absatz-Standardschriftart1111111111111111111111111111"/>
    <w:qFormat/>
    <w:rsid w:val="00E45C40"/>
  </w:style>
  <w:style w:type="character" w:customStyle="1" w:styleId="WW-Absatz-Standardschriftart11111111111111111111111111111">
    <w:name w:val="WW-Absatz-Standardschriftart11111111111111111111111111111"/>
    <w:qFormat/>
    <w:rsid w:val="00E45C40"/>
  </w:style>
  <w:style w:type="character" w:customStyle="1" w:styleId="WW-Absatz-Standardschriftart111111111111111111111111111111">
    <w:name w:val="WW-Absatz-Standardschriftart111111111111111111111111111111"/>
    <w:qFormat/>
    <w:rsid w:val="00E45C40"/>
  </w:style>
  <w:style w:type="character" w:customStyle="1" w:styleId="WW-Absatz-Standardschriftart1111111111111111111111111111111">
    <w:name w:val="WW-Absatz-Standardschriftart1111111111111111111111111111111"/>
    <w:qFormat/>
    <w:rsid w:val="00E45C40"/>
  </w:style>
  <w:style w:type="character" w:customStyle="1" w:styleId="WW-Absatz-Standardschriftart11111111111111111111111111111111">
    <w:name w:val="WW-Absatz-Standardschriftart11111111111111111111111111111111"/>
    <w:qFormat/>
    <w:rsid w:val="00E45C40"/>
  </w:style>
  <w:style w:type="character" w:customStyle="1" w:styleId="WW-Absatz-Standardschriftart111111111111111111111111111111111">
    <w:name w:val="WW-Absatz-Standardschriftart111111111111111111111111111111111"/>
    <w:qFormat/>
    <w:rsid w:val="00E45C40"/>
  </w:style>
  <w:style w:type="character" w:customStyle="1" w:styleId="WW-Absatz-Standardschriftart1111111111111111111111111111111111">
    <w:name w:val="WW-Absatz-Standardschriftart1111111111111111111111111111111111"/>
    <w:qFormat/>
    <w:rsid w:val="00E45C40"/>
  </w:style>
  <w:style w:type="character" w:customStyle="1" w:styleId="WW-Absatz-Standardschriftart11111111111111111111111111111111111">
    <w:name w:val="WW-Absatz-Standardschriftart11111111111111111111111111111111111"/>
    <w:qFormat/>
    <w:rsid w:val="00E45C40"/>
  </w:style>
  <w:style w:type="character" w:customStyle="1" w:styleId="WW-Absatz-Standardschriftart111111111111111111111111111111111111">
    <w:name w:val="WW-Absatz-Standardschriftart111111111111111111111111111111111111"/>
    <w:qFormat/>
    <w:rsid w:val="00E45C40"/>
  </w:style>
  <w:style w:type="character" w:customStyle="1" w:styleId="WW-Absatz-Standardschriftart1111111111111111111111111111111111111">
    <w:name w:val="WW-Absatz-Standardschriftart1111111111111111111111111111111111111"/>
    <w:qFormat/>
    <w:rsid w:val="00E45C40"/>
  </w:style>
  <w:style w:type="character" w:customStyle="1" w:styleId="WW-Absatz-Standardschriftart11111111111111111111111111111111111111">
    <w:name w:val="WW-Absatz-Standardschriftart11111111111111111111111111111111111111"/>
    <w:qFormat/>
    <w:rsid w:val="00E45C40"/>
  </w:style>
  <w:style w:type="character" w:customStyle="1" w:styleId="WW-Absatz-Standardschriftart111111111111111111111111111111111111111">
    <w:name w:val="WW-Absatz-Standardschriftart111111111111111111111111111111111111111"/>
    <w:qFormat/>
    <w:rsid w:val="00E45C40"/>
  </w:style>
  <w:style w:type="character" w:customStyle="1" w:styleId="Fontepargpadro1">
    <w:name w:val="Fonte parág. padrão1"/>
    <w:qFormat/>
    <w:rsid w:val="00E45C40"/>
  </w:style>
  <w:style w:type="character" w:customStyle="1" w:styleId="LinkdaInternet">
    <w:name w:val="Link da Internet"/>
    <w:rsid w:val="00E45C40"/>
    <w:rPr>
      <w:color w:val="000080"/>
      <w:u w:val="single"/>
    </w:rPr>
  </w:style>
  <w:style w:type="character" w:customStyle="1" w:styleId="Caracteresdenotaderodap">
    <w:name w:val="Caracteres de nota de rodapé"/>
    <w:qFormat/>
    <w:rsid w:val="00E45C40"/>
  </w:style>
  <w:style w:type="character" w:customStyle="1" w:styleId="ncoradenotaderodap">
    <w:name w:val="Âncora de nota de rodapé"/>
    <w:qFormat/>
    <w:rsid w:val="00E45C40"/>
    <w:rPr>
      <w:sz w:val="16"/>
      <w:vertAlign w:val="superscript"/>
    </w:rPr>
  </w:style>
  <w:style w:type="character" w:customStyle="1" w:styleId="Refdenotaderodap1">
    <w:name w:val="Ref. de nota de rodapé1"/>
    <w:basedOn w:val="Fontepargpadro1"/>
    <w:qFormat/>
    <w:rsid w:val="00E45C40"/>
    <w:rPr>
      <w:sz w:val="16"/>
      <w:vertAlign w:val="superscript"/>
    </w:rPr>
  </w:style>
  <w:style w:type="character" w:customStyle="1" w:styleId="Marcas">
    <w:name w:val="Marcas"/>
    <w:qFormat/>
    <w:rsid w:val="00E45C40"/>
    <w:rPr>
      <w:rFonts w:ascii="OpenSymbol" w:eastAsia="OpenSymbol" w:hAnsi="OpenSymbol" w:cs="OpenSymbol"/>
    </w:rPr>
  </w:style>
  <w:style w:type="character" w:customStyle="1" w:styleId="Smbolosdenumerao">
    <w:name w:val="Símbolos de numeração"/>
    <w:qFormat/>
    <w:rsid w:val="00E45C40"/>
  </w:style>
  <w:style w:type="character" w:styleId="Forte">
    <w:name w:val="Strong"/>
    <w:qFormat/>
    <w:rsid w:val="00E45C40"/>
    <w:rPr>
      <w:b/>
      <w:bCs/>
    </w:rPr>
  </w:style>
  <w:style w:type="character" w:customStyle="1" w:styleId="TextodebaloChar">
    <w:name w:val="Texto de balão Char"/>
    <w:basedOn w:val="Fontepargpadro"/>
    <w:link w:val="Textodebalo"/>
    <w:uiPriority w:val="99"/>
    <w:semiHidden/>
    <w:qFormat/>
    <w:rsid w:val="000F0FB7"/>
    <w:rPr>
      <w:rFonts w:ascii="Tahoma" w:eastAsia="Lucida Sans Unicode" w:hAnsi="Tahoma" w:cs="Mangal"/>
      <w:kern w:val="2"/>
      <w:sz w:val="16"/>
      <w:szCs w:val="14"/>
      <w:lang w:eastAsia="zh-CN" w:bidi="hi-IN"/>
    </w:rPr>
  </w:style>
  <w:style w:type="character" w:customStyle="1" w:styleId="Pr-formataoHTMLChar">
    <w:name w:val="Pré-formatação HTML Char"/>
    <w:basedOn w:val="Fontepargpadro"/>
    <w:uiPriority w:val="99"/>
    <w:qFormat/>
    <w:rsid w:val="00C047E6"/>
    <w:rPr>
      <w:rFonts w:ascii="Courier New" w:hAnsi="Courier New" w:cs="Courier New"/>
    </w:rPr>
  </w:style>
  <w:style w:type="paragraph" w:styleId="Corpodetexto">
    <w:name w:val="Body Text"/>
    <w:basedOn w:val="Normal"/>
    <w:rsid w:val="00E45C40"/>
    <w:pPr>
      <w:spacing w:after="120"/>
    </w:pPr>
  </w:style>
  <w:style w:type="paragraph" w:styleId="Lista">
    <w:name w:val="List"/>
    <w:basedOn w:val="Corpodetexto"/>
    <w:rsid w:val="00E45C40"/>
  </w:style>
  <w:style w:type="paragraph" w:customStyle="1" w:styleId="Legenda1">
    <w:name w:val="Legenda1"/>
    <w:basedOn w:val="Normal"/>
    <w:qFormat/>
    <w:rsid w:val="00AD24AD"/>
    <w:pPr>
      <w:suppressLineNumbers/>
      <w:spacing w:before="120" w:after="120"/>
    </w:pPr>
    <w:rPr>
      <w:rFonts w:cs="Lucida Sans"/>
      <w:i/>
      <w:iCs/>
    </w:rPr>
  </w:style>
  <w:style w:type="paragraph" w:customStyle="1" w:styleId="ndice">
    <w:name w:val="Índice"/>
    <w:basedOn w:val="Normal"/>
    <w:qFormat/>
    <w:rsid w:val="00E45C40"/>
    <w:pPr>
      <w:suppressLineNumbers/>
    </w:pPr>
  </w:style>
  <w:style w:type="paragraph" w:customStyle="1" w:styleId="Ttulo10">
    <w:name w:val="Título1"/>
    <w:basedOn w:val="Normal"/>
    <w:next w:val="Corpodetexto"/>
    <w:qFormat/>
    <w:rsid w:val="00E45C40"/>
    <w:pPr>
      <w:keepNext/>
      <w:spacing w:before="240" w:after="120"/>
    </w:pPr>
    <w:rPr>
      <w:rFonts w:ascii="Arial" w:eastAsia="SimSun" w:hAnsi="Arial" w:cs="Tahoma"/>
      <w:sz w:val="28"/>
      <w:szCs w:val="28"/>
    </w:rPr>
  </w:style>
  <w:style w:type="paragraph" w:styleId="Legenda">
    <w:name w:val="caption"/>
    <w:basedOn w:val="Normal"/>
    <w:qFormat/>
    <w:rsid w:val="00E45C40"/>
    <w:pPr>
      <w:suppressLineNumbers/>
      <w:spacing w:before="120" w:after="120"/>
    </w:pPr>
    <w:rPr>
      <w:i/>
      <w:iCs/>
    </w:rPr>
  </w:style>
  <w:style w:type="paragraph" w:customStyle="1" w:styleId="LO-Normal">
    <w:name w:val="LO-Normal"/>
    <w:qFormat/>
    <w:rsid w:val="00E45C40"/>
    <w:pPr>
      <w:spacing w:line="100" w:lineRule="atLeast"/>
      <w:textAlignment w:val="baseline"/>
    </w:pPr>
    <w:rPr>
      <w:rFonts w:eastAsia="Lucida Sans Unicode" w:cs="Mangal"/>
      <w:kern w:val="2"/>
      <w:lang w:eastAsia="zh-CN" w:bidi="hi-IN"/>
    </w:rPr>
  </w:style>
  <w:style w:type="paragraph" w:customStyle="1" w:styleId="WW-Ttulo">
    <w:name w:val="WW-Título"/>
    <w:basedOn w:val="Ttulo10"/>
    <w:next w:val="Subttulo"/>
    <w:qFormat/>
    <w:rsid w:val="00E45C40"/>
  </w:style>
  <w:style w:type="paragraph" w:styleId="Subttulo">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CabealhoeRodap">
    <w:name w:val="Cabeçalho e Rodapé"/>
    <w:basedOn w:val="Normal"/>
    <w:qFormat/>
    <w:rsid w:val="00AD24AD"/>
  </w:style>
  <w:style w:type="paragraph" w:customStyle="1" w:styleId="Cabealho1">
    <w:name w:val="Cabeçalho1"/>
    <w:basedOn w:val="Normal"/>
    <w:rsid w:val="00E45C40"/>
    <w:pPr>
      <w:suppressLineNumbers/>
      <w:tabs>
        <w:tab w:val="center" w:pos="4819"/>
        <w:tab w:val="right" w:pos="9638"/>
      </w:tabs>
    </w:pPr>
  </w:style>
  <w:style w:type="paragraph" w:customStyle="1" w:styleId="Rodap1">
    <w:name w:val="Rodapé1"/>
    <w:basedOn w:val="Normal"/>
    <w:rsid w:val="00E45C40"/>
    <w:pPr>
      <w:suppressLineNumbers/>
      <w:tabs>
        <w:tab w:val="center" w:pos="4819"/>
        <w:tab w:val="right" w:pos="9638"/>
      </w:tabs>
    </w:pPr>
  </w:style>
  <w:style w:type="paragraph" w:customStyle="1" w:styleId="Contedodequadro">
    <w:name w:val="Conteúdo de quadro"/>
    <w:basedOn w:val="Corpodetexto"/>
    <w:qFormat/>
    <w:rsid w:val="00E45C40"/>
  </w:style>
  <w:style w:type="paragraph" w:customStyle="1" w:styleId="Contedodetabela">
    <w:name w:val="Conteúdo de tabela"/>
    <w:basedOn w:val="Normal"/>
    <w:qFormat/>
    <w:rsid w:val="00E45C40"/>
    <w:pPr>
      <w:suppressLineNumbers/>
    </w:pPr>
  </w:style>
  <w:style w:type="paragraph" w:customStyle="1" w:styleId="Textodenotaderodap1">
    <w:name w:val="Texto de nota de rodapé1"/>
    <w:basedOn w:val="Normal"/>
    <w:rsid w:val="00E45C40"/>
    <w:pPr>
      <w:suppressLineNumbers/>
      <w:ind w:left="283" w:hanging="283"/>
    </w:pPr>
    <w:rPr>
      <w:sz w:val="20"/>
      <w:szCs w:val="20"/>
    </w:rPr>
  </w:style>
  <w:style w:type="paragraph" w:customStyle="1" w:styleId="WW-Padro">
    <w:name w:val="WW-Padrão"/>
    <w:qFormat/>
    <w:rsid w:val="00E45C40"/>
    <w:pPr>
      <w:spacing w:line="100" w:lineRule="atLeast"/>
      <w:textAlignment w:val="baseline"/>
    </w:pPr>
    <w:rPr>
      <w:rFonts w:ascii="Thorndale" w:eastAsia="Arial" w:hAnsi="Thorndale"/>
      <w:color w:val="000000"/>
      <w:kern w:val="2"/>
      <w:lang w:eastAsia="zh-CN"/>
    </w:rPr>
  </w:style>
  <w:style w:type="paragraph" w:customStyle="1" w:styleId="Contedodatabela">
    <w:name w:val="Conteúdo da tabela"/>
    <w:qFormat/>
    <w:rsid w:val="00371ECD"/>
    <w:pPr>
      <w:suppressLineNumbers/>
    </w:pPr>
  </w:style>
  <w:style w:type="paragraph" w:customStyle="1" w:styleId="Ttulodetabela">
    <w:name w:val="Título de tabela"/>
    <w:basedOn w:val="Contedodetabela"/>
    <w:qFormat/>
    <w:rsid w:val="00E45C40"/>
    <w:pPr>
      <w:jc w:val="center"/>
    </w:pPr>
    <w:rPr>
      <w:b/>
      <w:bCs/>
    </w:rPr>
  </w:style>
  <w:style w:type="paragraph" w:customStyle="1" w:styleId="western">
    <w:name w:val="western"/>
    <w:basedOn w:val="Normal"/>
    <w:qFormat/>
    <w:rsid w:val="00E45C40"/>
    <w:pPr>
      <w:widowControl/>
      <w:spacing w:before="100" w:after="119"/>
    </w:pPr>
    <w:rPr>
      <w:rFonts w:eastAsia="Times New Roman" w:cs="Times New Roman"/>
      <w:lang w:bidi="ar-SA"/>
    </w:rPr>
  </w:style>
  <w:style w:type="paragraph" w:customStyle="1" w:styleId="Standard">
    <w:name w:val="Standard"/>
    <w:qFormat/>
    <w:rsid w:val="00D35B59"/>
    <w:pPr>
      <w:textAlignment w:val="baseline"/>
    </w:pPr>
    <w:rPr>
      <w:rFonts w:eastAsia="SimSun, 宋体" w:cs="Mangal"/>
      <w:kern w:val="2"/>
      <w:lang w:eastAsia="zh-CN" w:bidi="hi-IN"/>
    </w:rPr>
  </w:style>
  <w:style w:type="paragraph" w:customStyle="1" w:styleId="Textbody">
    <w:name w:val="Text body"/>
    <w:basedOn w:val="Standard"/>
    <w:qFormat/>
    <w:rsid w:val="00D35B59"/>
    <w:pPr>
      <w:spacing w:after="120"/>
    </w:pPr>
  </w:style>
  <w:style w:type="paragraph" w:styleId="Textodebalo">
    <w:name w:val="Balloon Text"/>
    <w:basedOn w:val="Normal"/>
    <w:link w:val="TextodebaloChar"/>
    <w:uiPriority w:val="99"/>
    <w:semiHidden/>
    <w:unhideWhenUsed/>
    <w:qFormat/>
    <w:rsid w:val="000F0FB7"/>
    <w:pPr>
      <w:spacing w:line="240" w:lineRule="auto"/>
    </w:pPr>
    <w:rPr>
      <w:rFonts w:ascii="Tahoma" w:hAnsi="Tahoma"/>
      <w:sz w:val="16"/>
      <w:szCs w:val="14"/>
    </w:rPr>
  </w:style>
  <w:style w:type="paragraph" w:styleId="NormalWeb">
    <w:name w:val="Normal (Web)"/>
    <w:basedOn w:val="Normal"/>
    <w:uiPriority w:val="99"/>
    <w:semiHidden/>
    <w:unhideWhenUsed/>
    <w:qFormat/>
    <w:rsid w:val="00F16A0C"/>
    <w:pPr>
      <w:widowControl/>
      <w:spacing w:beforeAutospacing="1" w:after="119" w:line="240" w:lineRule="auto"/>
      <w:textAlignment w:val="auto"/>
    </w:pPr>
    <w:rPr>
      <w:rFonts w:eastAsia="Times New Roman" w:cs="Times New Roman"/>
      <w:kern w:val="0"/>
      <w:lang w:eastAsia="pt-BR" w:bidi="ar-SA"/>
    </w:rPr>
  </w:style>
  <w:style w:type="paragraph" w:styleId="Pr-formataoHTML">
    <w:name w:val="HTML Preformatted"/>
    <w:basedOn w:val="Normal"/>
    <w:uiPriority w:val="99"/>
    <w:unhideWhenUsed/>
    <w:qFormat/>
    <w:rsid w:val="00C047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Courier New" w:eastAsia="Times New Roman" w:hAnsi="Courier New" w:cs="Courier New"/>
      <w:kern w:val="0"/>
      <w:sz w:val="20"/>
      <w:szCs w:val="20"/>
      <w:lang w:eastAsia="pt-BR" w:bidi="ar-SA"/>
    </w:rPr>
  </w:style>
  <w:style w:type="paragraph" w:customStyle="1" w:styleId="Textoprformatado">
    <w:name w:val="Texto préformatado"/>
    <w:basedOn w:val="Normal"/>
    <w:qFormat/>
    <w:rsid w:val="00AD24AD"/>
    <w:rPr>
      <w:rFonts w:ascii="Liberation Mono" w:eastAsia="Liberation Mono" w:hAnsi="Liberation Mono" w:cs="Liberation Mono"/>
      <w:sz w:val="20"/>
      <w:szCs w:val="20"/>
    </w:rPr>
  </w:style>
  <w:style w:type="paragraph" w:styleId="PargrafodaLista">
    <w:name w:val="List Paragraph"/>
    <w:basedOn w:val="Normal"/>
    <w:uiPriority w:val="34"/>
    <w:qFormat/>
    <w:rsid w:val="00EE5E97"/>
    <w:pPr>
      <w:ind w:left="720"/>
      <w:contextualSpacing/>
    </w:pPr>
    <w:rPr>
      <w:szCs w:val="21"/>
    </w:rPr>
  </w:style>
  <w:style w:type="paragraph" w:styleId="Cabealho">
    <w:name w:val="header"/>
    <w:basedOn w:val="Normal"/>
    <w:link w:val="CabealhoChar"/>
    <w:uiPriority w:val="99"/>
    <w:unhideWhenUsed/>
    <w:rsid w:val="00EA5403"/>
    <w:pPr>
      <w:tabs>
        <w:tab w:val="center" w:pos="4252"/>
        <w:tab w:val="right" w:pos="8504"/>
      </w:tabs>
      <w:spacing w:line="240" w:lineRule="auto"/>
    </w:pPr>
    <w:rPr>
      <w:szCs w:val="21"/>
    </w:rPr>
  </w:style>
  <w:style w:type="character" w:customStyle="1" w:styleId="CabealhoChar">
    <w:name w:val="Cabeçalho Char"/>
    <w:basedOn w:val="Fontepargpadro"/>
    <w:link w:val="Cabealho"/>
    <w:uiPriority w:val="99"/>
    <w:rsid w:val="00EA5403"/>
    <w:rPr>
      <w:rFonts w:eastAsia="Lucida Sans Unicode" w:cs="Mangal"/>
      <w:kern w:val="2"/>
      <w:sz w:val="24"/>
      <w:szCs w:val="21"/>
      <w:lang w:eastAsia="zh-CN" w:bidi="hi-IN"/>
    </w:rPr>
  </w:style>
  <w:style w:type="paragraph" w:styleId="Rodap">
    <w:name w:val="footer"/>
    <w:basedOn w:val="Normal"/>
    <w:link w:val="RodapChar"/>
    <w:uiPriority w:val="99"/>
    <w:unhideWhenUsed/>
    <w:rsid w:val="00EA5403"/>
    <w:pPr>
      <w:tabs>
        <w:tab w:val="center" w:pos="4252"/>
        <w:tab w:val="right" w:pos="8504"/>
      </w:tabs>
      <w:spacing w:line="240" w:lineRule="auto"/>
    </w:pPr>
    <w:rPr>
      <w:szCs w:val="21"/>
    </w:rPr>
  </w:style>
  <w:style w:type="character" w:customStyle="1" w:styleId="RodapChar">
    <w:name w:val="Rodapé Char"/>
    <w:basedOn w:val="Fontepargpadro"/>
    <w:link w:val="Rodap"/>
    <w:uiPriority w:val="99"/>
    <w:rsid w:val="00EA5403"/>
    <w:rPr>
      <w:rFonts w:eastAsia="Lucida Sans Unicode"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KP6Dv+4ba+4BEnA/pgzZoYpw==">CgMxLjA4AHIhMWxLSXZkUXNvWXVtMlpXLUdUc211dkd3c01oQUU5dVdh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1401</Words>
  <Characters>7566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Franciele Allebrand</cp:lastModifiedBy>
  <cp:revision>7</cp:revision>
  <dcterms:created xsi:type="dcterms:W3CDTF">2025-06-30T18:17:00Z</dcterms:created>
  <dcterms:modified xsi:type="dcterms:W3CDTF">2025-07-07T11:41:00Z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